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C17950" w:rsidP="00E40B95">
      <w:pPr>
        <w:pStyle w:val="Ttulo1"/>
        <w:ind w:left="0" w:right="702"/>
      </w:pPr>
      <w:r>
        <w:t xml:space="preserve">     </w:t>
      </w:r>
      <w:r w:rsidR="00B43DA5">
        <w:t>C</w:t>
      </w:r>
      <w:r>
        <w:t xml:space="preserve">ONTRATO </w:t>
      </w:r>
      <w:r w:rsidR="00ED3FF6">
        <w:t>Nº 015</w:t>
      </w:r>
      <w:r w:rsidR="00B43DA5">
        <w:t>/2019.</w:t>
      </w:r>
    </w:p>
    <w:p w:rsidR="004C4DD1" w:rsidRDefault="00B43DA5" w:rsidP="00E40B95">
      <w:pPr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FD36C0">
        <w:rPr>
          <w:b/>
        </w:rPr>
        <w:t>IARA PEREIRA BRITO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Pr="00A804BE" w:rsidRDefault="00B43DA5" w:rsidP="00A804BE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980B20">
        <w:t xml:space="preserve"> </w:t>
      </w:r>
      <w:r>
        <w:t>Antônio</w:t>
      </w:r>
      <w:r w:rsidR="00980B20">
        <w:t xml:space="preserve"> </w:t>
      </w:r>
      <w:r w:rsidR="00DE2A6C">
        <w:t>Vieira</w:t>
      </w:r>
      <w:proofErr w:type="gramStart"/>
      <w:r w:rsidR="00DE2A6C">
        <w:t xml:space="preserve">  </w:t>
      </w:r>
      <w:proofErr w:type="gramEnd"/>
      <w:r w:rsidR="00DE2A6C">
        <w:t xml:space="preserve">e </w:t>
      </w:r>
      <w:r>
        <w:t xml:space="preserve">a   </w:t>
      </w:r>
      <w:r>
        <w:rPr>
          <w:b/>
        </w:rPr>
        <w:t>SECRETARIA  MUNICIPAL   DE   EDUCAÇÃO</w:t>
      </w:r>
      <w:r>
        <w:t>,   com   sede</w:t>
      </w:r>
      <w:r>
        <w:rPr>
          <w:spacing w:val="15"/>
        </w:rPr>
        <w:t xml:space="preserve"> </w:t>
      </w:r>
      <w:r>
        <w:t>na</w:t>
      </w:r>
      <w:r w:rsidR="00A804BE">
        <w:t xml:space="preserve"> Rua Dois de Julho</w:t>
      </w:r>
      <w:r w:rsidR="00DE2A6C">
        <w:t xml:space="preserve">, </w:t>
      </w:r>
      <w:r w:rsidR="00A804BE">
        <w:t xml:space="preserve">s/n, </w:t>
      </w:r>
      <w:r w:rsidR="00DE2A6C">
        <w:t>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607D9F">
        <w:t xml:space="preserve">, e do outro lado a </w:t>
      </w:r>
      <w:r w:rsidR="00500FE7">
        <w:t xml:space="preserve">Sra. </w:t>
      </w:r>
      <w:r w:rsidR="00FD36C0" w:rsidRPr="00FD36C0">
        <w:rPr>
          <w:b/>
        </w:rPr>
        <w:t>IARA PEREIRA BRITO</w:t>
      </w:r>
      <w:r>
        <w:t>, inscrita</w:t>
      </w:r>
      <w:r>
        <w:rPr>
          <w:spacing w:val="12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CPF</w:t>
      </w:r>
      <w:r w:rsidR="00DE2A6C">
        <w:t xml:space="preserve"> sob o n° </w:t>
      </w:r>
      <w:r w:rsidR="00FD36C0">
        <w:t>077.003.595-71</w:t>
      </w:r>
      <w:r w:rsidR="00DE2A6C">
        <w:t>,</w:t>
      </w:r>
      <w:r w:rsidR="00E64648">
        <w:t xml:space="preserve"> </w:t>
      </w:r>
      <w:r w:rsidR="00A804BE">
        <w:t xml:space="preserve">RG </w:t>
      </w:r>
      <w:r>
        <w:t>nº</w:t>
      </w:r>
      <w:r>
        <w:rPr>
          <w:spacing w:val="13"/>
        </w:rPr>
        <w:t xml:space="preserve"> </w:t>
      </w:r>
      <w:r w:rsidR="00A804BE">
        <w:rPr>
          <w:spacing w:val="13"/>
        </w:rPr>
        <w:t>21.652.510-10</w:t>
      </w:r>
      <w:r>
        <w:t>,</w:t>
      </w:r>
      <w:r>
        <w:rPr>
          <w:spacing w:val="14"/>
        </w:rPr>
        <w:t xml:space="preserve"> </w:t>
      </w:r>
      <w:r w:rsidR="00A804BE">
        <w:rPr>
          <w:spacing w:val="14"/>
        </w:rPr>
        <w:t xml:space="preserve">SSPBA, </w:t>
      </w:r>
      <w:r w:rsidR="00DE2A6C">
        <w:rPr>
          <w:spacing w:val="14"/>
        </w:rPr>
        <w:t xml:space="preserve">residente e domiciliada </w:t>
      </w:r>
      <w:r>
        <w:t>na</w:t>
      </w:r>
      <w:r>
        <w:rPr>
          <w:spacing w:val="10"/>
        </w:rPr>
        <w:t xml:space="preserve"> </w:t>
      </w:r>
      <w:r w:rsidR="00A804BE">
        <w:rPr>
          <w:spacing w:val="10"/>
        </w:rPr>
        <w:t>comunidade de Duas Lagoas</w:t>
      </w:r>
      <w:r>
        <w:t xml:space="preserve">,  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 xml:space="preserve">, </w:t>
      </w:r>
      <w:r>
        <w:rPr>
          <w:spacing w:val="36"/>
        </w:rPr>
        <w:t xml:space="preserve"> </w:t>
      </w:r>
      <w:r>
        <w:t>CEP</w:t>
      </w:r>
      <w:r w:rsidR="00DE2A6C">
        <w:t xml:space="preserve"> 46.470-000</w:t>
      </w:r>
      <w:r w:rsidR="00B46ED3">
        <w:t xml:space="preserve">,  </w:t>
      </w:r>
      <w:r w:rsidR="00A804BE" w:rsidRPr="00A804BE">
        <w:t xml:space="preserve">neste ato representada por </w:t>
      </w:r>
      <w:r w:rsidR="00C92B11" w:rsidRPr="00C92B11">
        <w:rPr>
          <w:b/>
        </w:rPr>
        <w:t>ARLINDA LIMA DAS NEVES</w:t>
      </w:r>
      <w:r w:rsidR="00E64648" w:rsidRPr="00A804BE">
        <w:t>, CPF n°</w:t>
      </w:r>
      <w:r w:rsidR="00FD36C0" w:rsidRPr="00A804BE">
        <w:t xml:space="preserve"> 015.681.265-73</w:t>
      </w:r>
      <w:r w:rsidR="00E64648" w:rsidRPr="00A804BE">
        <w:t>, RG n°</w:t>
      </w:r>
      <w:r w:rsidR="00A804BE" w:rsidRPr="00A804BE">
        <w:t xml:space="preserve"> 3.548.159</w:t>
      </w:r>
      <w:r w:rsidR="00E64648" w:rsidRPr="00A804BE">
        <w:t xml:space="preserve">, </w:t>
      </w:r>
      <w:r w:rsidR="00A804BE" w:rsidRPr="00A804BE">
        <w:t xml:space="preserve">SSP-DF, </w:t>
      </w:r>
      <w:r w:rsidR="00E64648" w:rsidRPr="00A804BE">
        <w:t xml:space="preserve">residente e domiciliada </w:t>
      </w:r>
      <w:r w:rsidR="00A804BE">
        <w:t xml:space="preserve">na Rua Licurgo de Araújo, n° 558, bairro Peral, na  cidade  de  Riacho de Santana, Estado  da  Bahia, </w:t>
      </w:r>
      <w:r w:rsidR="00A804BE">
        <w:rPr>
          <w:spacing w:val="36"/>
        </w:rPr>
        <w:t xml:space="preserve"> </w:t>
      </w:r>
      <w:r w:rsidR="00A804BE">
        <w:t xml:space="preserve">CEP 46.470-000, </w:t>
      </w:r>
      <w:r>
        <w:t xml:space="preserve">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>
        <w:rPr>
          <w:spacing w:val="-5"/>
        </w:rPr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>O presente contrato tem como objeto a contratação de pessoas físicas e jurídicas para prestação de serviços de transporte escolar da rede municipal de ensino do município de Riacho de Santana, com a disponibilização de veículo e condutor, conforme descrição a</w:t>
      </w:r>
      <w:r>
        <w:rPr>
          <w:spacing w:val="-23"/>
        </w:rPr>
        <w:t xml:space="preserve"> </w:t>
      </w:r>
      <w:r>
        <w:t>seguir:</w:t>
      </w:r>
    </w:p>
    <w:p w:rsidR="004C4DD1" w:rsidRPr="00B46ED3" w:rsidRDefault="00B46ED3" w:rsidP="00FD36C0">
      <w:pPr>
        <w:pStyle w:val="PargrafodaLista"/>
        <w:numPr>
          <w:ilvl w:val="1"/>
          <w:numId w:val="18"/>
        </w:numPr>
        <w:tabs>
          <w:tab w:val="left" w:pos="694"/>
        </w:tabs>
        <w:ind w:hanging="34"/>
        <w:jc w:val="both"/>
      </w:pPr>
      <w:r>
        <w:t>- A</w:t>
      </w:r>
      <w:r w:rsidR="00B43DA5" w:rsidRPr="00B46ED3">
        <w:t xml:space="preserve"> contratad</w:t>
      </w:r>
      <w:r>
        <w:t xml:space="preserve">a </w:t>
      </w:r>
      <w:r w:rsidR="00B43DA5" w:rsidRPr="00B46ED3">
        <w:t xml:space="preserve">acima descrito fornecerá o </w:t>
      </w:r>
      <w:r>
        <w:t xml:space="preserve">veículo </w:t>
      </w:r>
      <w:r w:rsidR="00FD36C0">
        <w:t>ônibus</w:t>
      </w:r>
      <w:r w:rsidR="00B43DA5" w:rsidRPr="00B46ED3">
        <w:t xml:space="preserve">, de placa policial </w:t>
      </w:r>
      <w:r w:rsidR="007751D6">
        <w:t>INM 6852/BA</w:t>
      </w:r>
      <w:r w:rsidR="00B43DA5" w:rsidRPr="00B46ED3">
        <w:t xml:space="preserve">, </w:t>
      </w:r>
      <w:proofErr w:type="spellStart"/>
      <w:r w:rsidR="00B43DA5" w:rsidRPr="00B46ED3">
        <w:t>Renavan</w:t>
      </w:r>
      <w:proofErr w:type="spellEnd"/>
      <w:r w:rsidR="00B43DA5" w:rsidRPr="00B46ED3">
        <w:t xml:space="preserve"> sob nº </w:t>
      </w:r>
      <w:r w:rsidR="007751D6">
        <w:t>00873580028</w:t>
      </w:r>
      <w:r w:rsidR="00B43DA5" w:rsidRPr="00B46ED3">
        <w:t xml:space="preserve"> </w:t>
      </w:r>
      <w:bookmarkStart w:id="0" w:name="_GoBack"/>
      <w:bookmarkEnd w:id="0"/>
      <w:r w:rsidR="00B43DA5" w:rsidRPr="00B46ED3">
        <w:t xml:space="preserve">que deverá transportar a quantidade diária de </w:t>
      </w:r>
      <w:r w:rsidR="00FD36C0">
        <w:t>33</w:t>
      </w:r>
      <w:r>
        <w:t xml:space="preserve"> </w:t>
      </w:r>
      <w:r w:rsidR="00B43DA5" w:rsidRPr="00B46ED3">
        <w:t xml:space="preserve">alunos referente à linha </w:t>
      </w:r>
      <w:r w:rsidR="00B43DA5" w:rsidRPr="00EF709B">
        <w:t xml:space="preserve">da </w:t>
      </w:r>
      <w:r w:rsidR="00FD36C0" w:rsidRPr="00EF709B">
        <w:t>Lagoa dos Patos / Retiro do Morro / Morro Velho / Muriçoca / Duas Lagoas / Lagoa do Meio / Poço Piçarra / Lagoa de Dentro / Canela da Ema / Ninho das Garças, Povoado do Agreste</w:t>
      </w:r>
      <w:r w:rsidR="00B43DA5" w:rsidRPr="00EF709B">
        <w:t xml:space="preserve">, que equivale a </w:t>
      </w:r>
      <w:r w:rsidRPr="00EF709B">
        <w:t>8</w:t>
      </w:r>
      <w:r w:rsidR="00FD36C0" w:rsidRPr="00EF709B">
        <w:t>6,4</w:t>
      </w:r>
      <w:r w:rsidRPr="00EF709B">
        <w:t>6</w:t>
      </w:r>
      <w:r w:rsidR="00B43DA5" w:rsidRPr="00EF709B">
        <w:t xml:space="preserve"> km diários perfazendo um total estimado de </w:t>
      </w:r>
      <w:r w:rsidRPr="00EF709B">
        <w:t>1.7</w:t>
      </w:r>
      <w:r w:rsidR="00FD36C0" w:rsidRPr="00EF709B">
        <w:t>29</w:t>
      </w:r>
      <w:r w:rsidRPr="00EF709B">
        <w:t>,20</w:t>
      </w:r>
      <w:r w:rsidR="00B43DA5" w:rsidRPr="00EF709B">
        <w:t xml:space="preserve"> km nos </w:t>
      </w:r>
      <w:r w:rsidRPr="00EF709B">
        <w:t xml:space="preserve">20 </w:t>
      </w:r>
      <w:r w:rsidR="00B43DA5" w:rsidRPr="00EF709B">
        <w:t>dias de aulas</w:t>
      </w:r>
      <w:r w:rsidR="00B43DA5" w:rsidRPr="00B46ED3">
        <w:rPr>
          <w:spacing w:val="-7"/>
        </w:rPr>
        <w:t xml:space="preserve"> </w:t>
      </w:r>
      <w:r w:rsidR="00B43DA5" w:rsidRPr="00B46ED3">
        <w:t>mensais.</w:t>
      </w:r>
      <w:r w:rsidR="00500FE7" w:rsidRPr="00B46ED3">
        <w:t xml:space="preserve"> 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>- A quantidade de dias rodados descritos n</w:t>
      </w:r>
      <w:r w:rsidR="00FD36C0">
        <w:t>o anexo I deste Contrato poderá</w:t>
      </w:r>
      <w:r>
        <w:t xml:space="preserve"> ser </w:t>
      </w:r>
      <w:r w:rsidR="00FD36C0">
        <w:t>diminuída</w:t>
      </w:r>
      <w:r>
        <w:t xml:space="preserve"> a depender da quantidade de aulas realizadas durante o</w:t>
      </w:r>
      <w:r>
        <w:rPr>
          <w:spacing w:val="-10"/>
        </w:rPr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>
        <w:rPr>
          <w:spacing w:val="-3"/>
        </w:rPr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</w:t>
      </w:r>
      <w:r w:rsidR="002838ED">
        <w:t xml:space="preserve">inatura do termo de contrato as licitantes </w:t>
      </w:r>
      <w:r>
        <w:t>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>
        <w:rPr>
          <w:spacing w:val="-9"/>
        </w:rPr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>
        <w:rPr>
          <w:spacing w:val="-13"/>
        </w:rPr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>
        <w:rPr>
          <w:spacing w:val="-7"/>
        </w:rPr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>
        <w:rPr>
          <w:spacing w:val="-19"/>
        </w:rPr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>
        <w:rPr>
          <w:spacing w:val="-1"/>
        </w:rPr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</w:t>
      </w:r>
      <w:r>
        <w:rPr>
          <w:spacing w:val="-9"/>
        </w:rPr>
        <w:t xml:space="preserve"> </w:t>
      </w:r>
      <w:r>
        <w:t>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</w:t>
      </w:r>
      <w:r>
        <w:rPr>
          <w:spacing w:val="-8"/>
        </w:rPr>
        <w:t xml:space="preserve"> </w:t>
      </w:r>
      <w:r>
        <w:t>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>
        <w:rPr>
          <w:spacing w:val="-3"/>
        </w:rPr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>
        <w:rPr>
          <w:spacing w:val="-3"/>
        </w:rPr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>
        <w:rPr>
          <w:spacing w:val="-2"/>
        </w:rPr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>
        <w:rPr>
          <w:spacing w:val="-3"/>
        </w:rPr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>
        <w:rPr>
          <w:spacing w:val="-21"/>
        </w:rPr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C92B11">
        <w:rPr>
          <w:b/>
        </w:rPr>
        <w:t>R$</w:t>
      </w:r>
      <w:r w:rsidR="00500FE7" w:rsidRPr="00C92B11">
        <w:rPr>
          <w:b/>
        </w:rPr>
        <w:t xml:space="preserve"> </w:t>
      </w:r>
      <w:r w:rsidR="002A4553" w:rsidRPr="00C92B11">
        <w:rPr>
          <w:b/>
        </w:rPr>
        <w:t>7.600</w:t>
      </w:r>
      <w:r w:rsidR="00500FE7" w:rsidRPr="00C92B11">
        <w:rPr>
          <w:b/>
        </w:rPr>
        <w:t>,00</w:t>
      </w:r>
      <w:r w:rsidRPr="00C92B11">
        <w:rPr>
          <w:b/>
        </w:rPr>
        <w:t xml:space="preserve"> (</w:t>
      </w:r>
      <w:r w:rsidR="002A4553" w:rsidRPr="00C92B11">
        <w:rPr>
          <w:b/>
        </w:rPr>
        <w:t>sete mil e seiscentos reais</w:t>
      </w:r>
      <w:r w:rsidRPr="00C92B11">
        <w:rPr>
          <w:b/>
        </w:rPr>
        <w:t>)</w:t>
      </w:r>
      <w:r>
        <w:t>, conforme descrito na Cláusula Primeira deste contrato, podendo ser aditivado conforme possibilidades previstas no art. 65 da Lei Federal</w:t>
      </w:r>
      <w:r>
        <w:rPr>
          <w:spacing w:val="-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>
        <w:rPr>
          <w:spacing w:val="-25"/>
        </w:rPr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>
        <w:rPr>
          <w:spacing w:val="-2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proofErr w:type="gramStart"/>
      <w:r>
        <w:t xml:space="preserve">  </w:t>
      </w:r>
      <w:proofErr w:type="gramEnd"/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</w:t>
      </w:r>
      <w:r w:rsidR="00E64648">
        <w:t>a</w:t>
      </w:r>
      <w:r>
        <w:t xml:space="preserve"> Contratad</w:t>
      </w:r>
      <w:r w:rsidR="00E64648">
        <w:t>a</w:t>
      </w:r>
      <w:r>
        <w:t>, diretam</w:t>
      </w:r>
      <w:r w:rsidR="00E64648">
        <w:t xml:space="preserve">ente nas linhas a qual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>
        <w:rPr>
          <w:b/>
          <w:spacing w:val="-5"/>
        </w:rPr>
        <w:t xml:space="preserve"> </w:t>
      </w:r>
      <w:r>
        <w:rPr>
          <w:b/>
        </w:rPr>
        <w:t>Santana-Ba.</w:t>
      </w:r>
    </w:p>
    <w:p w:rsidR="004C4DD1" w:rsidRDefault="00E64648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 xml:space="preserve">As </w:t>
      </w:r>
      <w:r w:rsidR="00B43DA5">
        <w:t>prestadoras dos serviços de transporte escolar</w:t>
      </w:r>
      <w:r w:rsidR="00500FE7">
        <w:t xml:space="preserve"> deverão</w:t>
      </w:r>
      <w:r w:rsidR="00B43DA5"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 w:rsidR="00B43DA5">
        <w:rPr>
          <w:b/>
        </w:rPr>
        <w:t>Recomendação do MPF N° 21/2018 (Riacho De Santana/</w:t>
      </w:r>
      <w:proofErr w:type="gramStart"/>
      <w:r w:rsidR="00B43DA5">
        <w:rPr>
          <w:b/>
        </w:rPr>
        <w:t>Ba</w:t>
      </w:r>
      <w:proofErr w:type="gramEnd"/>
      <w:r w:rsidR="00B43DA5">
        <w:rPr>
          <w:b/>
        </w:rPr>
        <w:t>) e Termo de Ajuste de Conduta Nº 06/2019, celebrado entre o Ministério Público Federal e a Prefeitura Municipal de Riacho de</w:t>
      </w:r>
      <w:r w:rsidR="00B43DA5">
        <w:rPr>
          <w:b/>
          <w:spacing w:val="-7"/>
        </w:rPr>
        <w:t xml:space="preserve"> </w:t>
      </w:r>
      <w:r w:rsidR="00B43DA5"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>
        <w:rPr>
          <w:b/>
          <w:spacing w:val="-4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>
        <w:rPr>
          <w:spacing w:val="-2"/>
        </w:rPr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>A Contratada é responsável direta e exclusivamente pela segurança dos alunos e pela qualidade</w:t>
      </w:r>
      <w:r>
        <w:rPr>
          <w:spacing w:val="41"/>
        </w:rPr>
        <w:t xml:space="preserve"> </w:t>
      </w:r>
      <w:r>
        <w:t>dos</w:t>
      </w:r>
      <w:r>
        <w:rPr>
          <w:spacing w:val="42"/>
        </w:rPr>
        <w:t xml:space="preserve"> </w:t>
      </w:r>
      <w:r>
        <w:t>serviços</w:t>
      </w:r>
      <w:r>
        <w:rPr>
          <w:spacing w:val="41"/>
        </w:rPr>
        <w:t xml:space="preserve"> </w:t>
      </w:r>
      <w:r>
        <w:t>ofertados</w:t>
      </w:r>
      <w:r>
        <w:rPr>
          <w:spacing w:val="41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consequentemente,</w:t>
      </w:r>
      <w:r>
        <w:rPr>
          <w:spacing w:val="40"/>
        </w:rPr>
        <w:t xml:space="preserve"> </w:t>
      </w:r>
      <w:r>
        <w:t>responde,</w:t>
      </w:r>
      <w:r>
        <w:rPr>
          <w:spacing w:val="40"/>
        </w:rPr>
        <w:t xml:space="preserve"> </w:t>
      </w:r>
      <w:r>
        <w:t>civil</w:t>
      </w:r>
      <w:r>
        <w:rPr>
          <w:spacing w:val="43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criminalmente,</w:t>
      </w:r>
      <w:r>
        <w:rPr>
          <w:spacing w:val="43"/>
        </w:rPr>
        <w:t xml:space="preserve"> </w:t>
      </w:r>
      <w:proofErr w:type="gramStart"/>
      <w:r>
        <w:t>por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</w:t>
      </w:r>
      <w:r>
        <w:rPr>
          <w:spacing w:val="-13"/>
        </w:rPr>
        <w:t xml:space="preserve"> </w:t>
      </w:r>
      <w:r>
        <w:t>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</w:t>
      </w:r>
      <w:r w:rsidR="00E64648">
        <w:t xml:space="preserve">o transporte, devendo </w:t>
      </w:r>
      <w:r>
        <w:t>atender nesses serviços inclusive quando o local for de difícil acesso, substituindo ônibus ou micro-ônibus por veículos</w:t>
      </w:r>
      <w:r>
        <w:rPr>
          <w:spacing w:val="-2"/>
        </w:rPr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>
        <w:rPr>
          <w:spacing w:val="-5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>
        <w:rPr>
          <w:spacing w:val="-5"/>
        </w:rPr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>
        <w:rPr>
          <w:spacing w:val="-3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>
        <w:rPr>
          <w:spacing w:val="-9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>
        <w:rPr>
          <w:spacing w:val="-4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>
        <w:rPr>
          <w:spacing w:val="-8"/>
        </w:rPr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>
        <w:rPr>
          <w:spacing w:val="-14"/>
        </w:rPr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>
        <w:rPr>
          <w:spacing w:val="-3"/>
        </w:rPr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</w:t>
      </w:r>
      <w:r>
        <w:rPr>
          <w:spacing w:val="-1"/>
        </w:rPr>
        <w:t xml:space="preserve"> </w:t>
      </w:r>
      <w:r>
        <w:t>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>
        <w:rPr>
          <w:spacing w:val="-3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</w:t>
      </w:r>
      <w:r w:rsidR="00E64648">
        <w:t>a</w:t>
      </w:r>
      <w:r>
        <w:rPr>
          <w:spacing w:val="-1"/>
        </w:rPr>
        <w:t xml:space="preserve"> </w:t>
      </w:r>
      <w:r>
        <w:t>CONTRATAD</w:t>
      </w:r>
      <w:r w:rsidR="00E64648">
        <w:t>A</w:t>
      </w:r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>
        <w:rPr>
          <w:spacing w:val="-6"/>
        </w:rPr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>
        <w:rPr>
          <w:spacing w:val="-12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 w:rsidP="00B46ED3">
      <w:pPr>
        <w:pStyle w:val="Corpodetexto"/>
        <w:spacing w:before="1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</w:t>
      </w:r>
      <w:r>
        <w:rPr>
          <w:spacing w:val="-2"/>
        </w:rPr>
        <w:t xml:space="preserve"> </w:t>
      </w:r>
      <w:r>
        <w:t>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>
        <w:rPr>
          <w:spacing w:val="-1"/>
        </w:rPr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>
        <w:rPr>
          <w:spacing w:val="-3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>
        <w:rPr>
          <w:spacing w:val="-4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>
        <w:rPr>
          <w:spacing w:val="-5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>
        <w:rPr>
          <w:spacing w:val="-2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>
        <w:rPr>
          <w:spacing w:val="-14"/>
        </w:rPr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>
        <w:rPr>
          <w:spacing w:val="-14"/>
        </w:rPr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>
        <w:rPr>
          <w:spacing w:val="-19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>
        <w:rPr>
          <w:spacing w:val="-11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>
        <w:rPr>
          <w:spacing w:val="-6"/>
        </w:rPr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>
        <w:rPr>
          <w:spacing w:val="-3"/>
        </w:rPr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>
        <w:rPr>
          <w:spacing w:val="-12"/>
        </w:rPr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>
        <w:rPr>
          <w:spacing w:val="-3"/>
        </w:rPr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>
        <w:rPr>
          <w:spacing w:val="-11"/>
        </w:rPr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>
        <w:rPr>
          <w:spacing w:val="-8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>
        <w:rPr>
          <w:spacing w:val="-7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>
        <w:rPr>
          <w:spacing w:val="-3"/>
        </w:rPr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>
        <w:rPr>
          <w:spacing w:val="-11"/>
        </w:rPr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>
        <w:rPr>
          <w:spacing w:val="-1"/>
        </w:rPr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>
        <w:rPr>
          <w:spacing w:val="-10"/>
        </w:rPr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>
        <w:rPr>
          <w:spacing w:val="-4"/>
        </w:rPr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</w:t>
      </w:r>
      <w:r w:rsidR="00E64648">
        <w:t>retamente para Conta Bancária do contratado</w:t>
      </w:r>
      <w:r>
        <w:t>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>
        <w:rPr>
          <w:spacing w:val="-16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>
        <w:rPr>
          <w:spacing w:val="-17"/>
        </w:rPr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>
        <w:rPr>
          <w:spacing w:val="-12"/>
        </w:rPr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>
        <w:rPr>
          <w:spacing w:val="-1"/>
        </w:rPr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>
        <w:rPr>
          <w:spacing w:val="-3"/>
        </w:rPr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>
        <w:rPr>
          <w:spacing w:val="-8"/>
        </w:rPr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(dois)</w:t>
      </w:r>
      <w:r>
        <w:rPr>
          <w:spacing w:val="-5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>– Declaração de Inidoneidade para contratar com a Administração Pública, enquanto perdurem os motivos determinantes da punição ou até que seja promovida a reabilitação perante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própria</w:t>
      </w:r>
      <w:r>
        <w:rPr>
          <w:spacing w:val="45"/>
        </w:rPr>
        <w:t xml:space="preserve"> </w:t>
      </w:r>
      <w:r>
        <w:t>penalidade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aplicou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penalidade,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t>concedida</w:t>
      </w:r>
      <w:r>
        <w:rPr>
          <w:spacing w:val="43"/>
        </w:rPr>
        <w:t xml:space="preserve"> </w:t>
      </w:r>
      <w:r>
        <w:t>sempre</w:t>
      </w:r>
      <w:r>
        <w:rPr>
          <w:spacing w:val="40"/>
        </w:rPr>
        <w:t xml:space="preserve"> </w:t>
      </w:r>
      <w:r>
        <w:t>que</w:t>
      </w:r>
      <w:r>
        <w:rPr>
          <w:spacing w:val="43"/>
        </w:rPr>
        <w:t xml:space="preserve"> </w:t>
      </w:r>
      <w:proofErr w:type="gramStart"/>
      <w:r>
        <w:t>o</w:t>
      </w:r>
      <w:proofErr w:type="gramEnd"/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>
        <w:rPr>
          <w:spacing w:val="-7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>
        <w:rPr>
          <w:spacing w:val="-1"/>
        </w:rPr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</w:t>
      </w:r>
      <w:r>
        <w:rPr>
          <w:spacing w:val="-1"/>
        </w:rPr>
        <w:t xml:space="preserve"> </w:t>
      </w:r>
      <w:r>
        <w:t>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>
        <w:rPr>
          <w:spacing w:val="-10"/>
        </w:rPr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(dois)</w:t>
      </w:r>
      <w:r>
        <w:rPr>
          <w:spacing w:val="-2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>
        <w:rPr>
          <w:spacing w:val="-1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</w:t>
      </w:r>
      <w:r>
        <w:rPr>
          <w:spacing w:val="-12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>
        <w:rPr>
          <w:spacing w:val="-7"/>
        </w:rPr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 xml:space="preserve">Ficará impedida de licitar e contratar com a Administração direta e autárquica do Estado da Bahia pelo prazo de até cinco anos, ou enquanto perdurarem os motivos determinantes da punição, </w:t>
      </w:r>
      <w:r w:rsidR="00E64648">
        <w:t xml:space="preserve">aquele que </w:t>
      </w:r>
      <w:r>
        <w:t>praticar quaisquer atos previstos no Art. 7º da Lei Federal nº 10.520, de 17 de julho de</w:t>
      </w:r>
      <w:r>
        <w:rPr>
          <w:spacing w:val="-4"/>
        </w:rPr>
        <w:t xml:space="preserve"> </w:t>
      </w:r>
      <w:r>
        <w:t>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>
        <w:rPr>
          <w:spacing w:val="-20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>
        <w:rPr>
          <w:spacing w:val="-4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>
        <w:rPr>
          <w:spacing w:val="-12"/>
        </w:rPr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>
        <w:rPr>
          <w:spacing w:val="-4"/>
        </w:rPr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>
        <w:rPr>
          <w:spacing w:val="-5"/>
        </w:rPr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EF709B">
        <w:t xml:space="preserve">14.1 – Com fulcro </w:t>
      </w:r>
      <w:r w:rsidRPr="00EF709B">
        <w:rPr>
          <w:color w:val="333333"/>
        </w:rPr>
        <w:t xml:space="preserve">no seu artigo 67, caput, da Lei 8.666/93, a </w:t>
      </w:r>
      <w:r w:rsidRPr="00EF709B">
        <w:t>fiscalização deste Contrato ficará a cargo do Servidor</w:t>
      </w:r>
      <w:r w:rsidR="00EF709B">
        <w:t xml:space="preserve"> </w:t>
      </w:r>
      <w:proofErr w:type="spellStart"/>
      <w:r w:rsidR="00EF709B">
        <w:t>Lourivaldo</w:t>
      </w:r>
      <w:proofErr w:type="spellEnd"/>
      <w:r w:rsidR="00EF709B">
        <w:t xml:space="preserve"> Paulo Pereira</w:t>
      </w:r>
      <w:r w:rsidRPr="00EF709B">
        <w:t xml:space="preserve">, do qual </w:t>
      </w:r>
      <w:r w:rsidRPr="00EF709B">
        <w:rPr>
          <w:color w:val="333333"/>
        </w:rPr>
        <w:t>cuidará da execução do contrato, no estrito atendimento à especificidade do objeto</w:t>
      </w:r>
      <w:r w:rsidRPr="00EF709B">
        <w:rPr>
          <w:color w:val="333333"/>
          <w:spacing w:val="-8"/>
        </w:rPr>
        <w:t xml:space="preserve"> </w:t>
      </w:r>
      <w:r w:rsidRPr="00EF709B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>
        <w:rPr>
          <w:spacing w:val="-3"/>
        </w:rPr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EF709B">
        <w:t>29</w:t>
      </w:r>
      <w:r w:rsidR="00500FE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11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12" name="Line 306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5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    <v:line id="Line 306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5915" cy="8890"/>
                      <wp:effectExtent l="9525" t="9525" r="10160" b="635"/>
                      <wp:docPr id="9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5915" cy="8890"/>
                                <a:chOff x="0" y="0"/>
                                <a:chExt cx="4529" cy="14"/>
                              </a:xfrm>
                            </wpg:grpSpPr>
                            <wps:wsp>
                              <wps:cNvPr id="10" name="Line 304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3" o:spid="_x0000_s1026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    <v:line id="Line 304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E64648" w:rsidRDefault="00B43DA5" w:rsidP="00E64648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8" name="Line 302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01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    <v:line id="Line 302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    <w10:anchorlock/>
                    </v:group>
                  </w:pict>
                </mc:Fallback>
              </mc:AlternateContent>
            </w:r>
          </w:p>
          <w:p w:rsidR="002A4553" w:rsidRDefault="002A4553" w:rsidP="00500FE7">
            <w:pPr>
              <w:pStyle w:val="TableParagraph"/>
              <w:ind w:left="371"/>
              <w:jc w:val="center"/>
            </w:pPr>
            <w:r w:rsidRPr="002A4553">
              <w:t>Iara Pereira Brito</w:t>
            </w:r>
            <w:r>
              <w:t xml:space="preserve"> </w:t>
            </w:r>
          </w:p>
          <w:p w:rsidR="00500FE7" w:rsidRDefault="002A4553" w:rsidP="002A4553">
            <w:pPr>
              <w:pStyle w:val="TableParagraph"/>
              <w:ind w:left="371"/>
              <w:jc w:val="center"/>
            </w:pPr>
            <w:r>
              <w:t xml:space="preserve">CPF </w:t>
            </w:r>
            <w:r w:rsidRPr="002A4553">
              <w:t>n° 077.003.595-71</w:t>
            </w:r>
            <w:r>
              <w:t xml:space="preserve"> </w:t>
            </w:r>
          </w:p>
          <w:p w:rsidR="00E40B95" w:rsidRDefault="00E40B95" w:rsidP="002A4553">
            <w:pPr>
              <w:pStyle w:val="TableParagraph"/>
              <w:ind w:left="371"/>
              <w:jc w:val="center"/>
            </w:pPr>
            <w:r w:rsidRPr="00E40B95">
              <w:t>Arlinda Lima das Neves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6550" cy="8890"/>
                      <wp:effectExtent l="9525" t="9525" r="9525" b="635"/>
                      <wp:docPr id="5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8890"/>
                                <a:chOff x="0" y="0"/>
                                <a:chExt cx="4530" cy="14"/>
                              </a:xfrm>
                            </wpg:grpSpPr>
                            <wps:wsp>
                              <wps:cNvPr id="6" name="Line 300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9" o:spid="_x0000_s1026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    <v:line id="Line 300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EF709B" w:rsidP="00EF709B">
            <w:pPr>
              <w:pStyle w:val="TableParagraph"/>
              <w:ind w:left="1000" w:right="1569" w:hanging="284"/>
              <w:jc w:val="center"/>
            </w:pPr>
            <w:proofErr w:type="spellStart"/>
            <w:r>
              <w:t>Lourivaldo</w:t>
            </w:r>
            <w:proofErr w:type="spellEnd"/>
            <w:r>
              <w:t xml:space="preserve"> Paulo Pereira</w:t>
            </w:r>
            <w:r w:rsidR="00B43DA5">
              <w:t xml:space="preserve"> Fiscal do</w:t>
            </w:r>
            <w:r w:rsidR="00B43DA5">
              <w:rPr>
                <w:spacing w:val="-3"/>
              </w:rPr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E64648" w:rsidRDefault="00E64648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B46ED3">
      <w:pPr>
        <w:pStyle w:val="Corpodetexto"/>
        <w:ind w:left="0"/>
        <w:jc w:val="left"/>
        <w:rPr>
          <w:sz w:val="20"/>
        </w:rPr>
      </w:pPr>
    </w:p>
    <w:sectPr w:rsidR="004C4DD1" w:rsidSect="007751D6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3C5" w:rsidRDefault="00C543C5">
      <w:r>
        <w:separator/>
      </w:r>
    </w:p>
  </w:endnote>
  <w:endnote w:type="continuationSeparator" w:id="0">
    <w:p w:rsidR="00C543C5" w:rsidRDefault="00C54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C1795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44" behindDoc="1" locked="0" layoutInCell="1" allowOverlap="1">
              <wp:simplePos x="0" y="0"/>
              <wp:positionH relativeFrom="page">
                <wp:posOffset>6663690</wp:posOffset>
              </wp:positionH>
              <wp:positionV relativeFrom="page">
                <wp:posOffset>10389870</wp:posOffset>
              </wp:positionV>
              <wp:extent cx="203200" cy="194310"/>
              <wp:effectExtent l="0" t="0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751D6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7pt;margin-top:818.1pt;width:16pt;height:15.3pt;z-index:-160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    <v:textbox inset="0,0,0,0">
                <w:txbxContent>
                  <w:p w:rsidR="004C4DD1" w:rsidRDefault="00B43DA5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751D6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3C5" w:rsidRDefault="00C543C5">
      <w:r>
        <w:separator/>
      </w:r>
    </w:p>
  </w:footnote>
  <w:footnote w:type="continuationSeparator" w:id="0">
    <w:p w:rsidR="00C543C5" w:rsidRDefault="00C54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 wp14:anchorId="0D606997" wp14:editId="46BF913C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7950"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20" behindDoc="1" locked="0" layoutInCell="1" allowOverlap="1">
              <wp:simplePos x="0" y="0"/>
              <wp:positionH relativeFrom="page">
                <wp:posOffset>1642745</wp:posOffset>
              </wp:positionH>
              <wp:positionV relativeFrom="page">
                <wp:posOffset>398780</wp:posOffset>
              </wp:positionV>
              <wp:extent cx="4627880" cy="663575"/>
              <wp:effectExtent l="4445" t="0" r="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PREFEITURA MUNICIPAL DE RIACHO DE SANTANA</w:t>
                          </w:r>
                        </w:p>
                        <w:p w:rsidR="004C4DD1" w:rsidRDefault="00B43DA5">
                          <w:pPr>
                            <w:spacing w:before="1"/>
                            <w:ind w:left="1700" w:right="2026" w:firstLine="837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ESTADO DA BAHIA CNPJ/MF SOB N.º 14.105.191/0001-60</w:t>
                          </w:r>
                        </w:p>
                        <w:p w:rsidR="004C4DD1" w:rsidRDefault="00B43DA5">
                          <w:pPr>
                            <w:spacing w:before="1"/>
                            <w:ind w:left="34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PRAÇA MONSENHOR TOBIAS, 321, CENTRO, RIACHO DE SANTANA-</w:t>
                          </w:r>
                          <w:proofErr w:type="gramStart"/>
                          <w:r>
                            <w:rPr>
                              <w:b/>
                              <w:i/>
                              <w:sz w:val="20"/>
                            </w:rPr>
                            <w:t>BA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9.35pt;margin-top:31.4pt;width:364.4pt;height:52.25pt;z-index:-1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    <v:textbox inset="0,0,0,0">
                <w:txbxContent>
                  <w:p w:rsidR="004C4DD1" w:rsidRDefault="00B43DA5">
                    <w:pPr>
                      <w:spacing w:before="11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PREFEITURA MUNICIPAL DE RIACHO DE SANTANA</w:t>
                    </w:r>
                  </w:p>
                  <w:p w:rsidR="004C4DD1" w:rsidRDefault="00B43DA5">
                    <w:pPr>
                      <w:spacing w:before="1"/>
                      <w:ind w:left="1700" w:right="2026" w:firstLine="837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ESTADO DA BAHIA CNPJ/MF SOB N.º 14.105.191/0001-60</w:t>
                    </w:r>
                  </w:p>
                  <w:p w:rsidR="004C4DD1" w:rsidRDefault="00B43DA5">
                    <w:pPr>
                      <w:spacing w:before="1"/>
                      <w:ind w:left="34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PRAÇA MONSENHOR TOBIAS, 321, CENTRO, RIACHO DE SANTANA-</w:t>
                    </w:r>
                    <w:proofErr w:type="gramStart"/>
                    <w:r>
                      <w:rPr>
                        <w:b/>
                        <w:i/>
                        <w:sz w:val="20"/>
                      </w:rPr>
                      <w:t>BA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1"/>
    <w:rsid w:val="002838ED"/>
    <w:rsid w:val="002A4553"/>
    <w:rsid w:val="004C4DD1"/>
    <w:rsid w:val="00500FE7"/>
    <w:rsid w:val="005B53FE"/>
    <w:rsid w:val="00607D9F"/>
    <w:rsid w:val="006E602F"/>
    <w:rsid w:val="007751D6"/>
    <w:rsid w:val="00980B20"/>
    <w:rsid w:val="00A804BE"/>
    <w:rsid w:val="00B43DA5"/>
    <w:rsid w:val="00B46ED3"/>
    <w:rsid w:val="00C17950"/>
    <w:rsid w:val="00C543C5"/>
    <w:rsid w:val="00C63D19"/>
    <w:rsid w:val="00C92B11"/>
    <w:rsid w:val="00D67AD2"/>
    <w:rsid w:val="00DE2A6C"/>
    <w:rsid w:val="00E40B95"/>
    <w:rsid w:val="00E64648"/>
    <w:rsid w:val="00ED3FF6"/>
    <w:rsid w:val="00EF709B"/>
    <w:rsid w:val="00FD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751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751D6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751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51D6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751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751D6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751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51D6"/>
    <w:rPr>
      <w:rFonts w:ascii="Arial" w:eastAsia="Arial" w:hAnsi="Arial" w:cs="Arial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3925</Words>
  <Characters>21201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25076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Biblioteca 4</cp:lastModifiedBy>
  <cp:revision>18</cp:revision>
  <dcterms:created xsi:type="dcterms:W3CDTF">2019-03-23T13:01:00Z</dcterms:created>
  <dcterms:modified xsi:type="dcterms:W3CDTF">2019-03-29T14:47:00Z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