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95" w:rsidRPr="00E17BEF" w:rsidRDefault="00951095" w:rsidP="00043591">
      <w:pPr>
        <w:spacing w:line="360" w:lineRule="auto"/>
        <w:jc w:val="center"/>
        <w:rPr>
          <w:rFonts w:ascii="Arial" w:hAnsi="Arial" w:cs="Arial"/>
          <w:b/>
        </w:rPr>
      </w:pPr>
    </w:p>
    <w:p w:rsidR="00043591" w:rsidRPr="00842245" w:rsidRDefault="00043591" w:rsidP="00043591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42245">
        <w:rPr>
          <w:rFonts w:ascii="Arial" w:hAnsi="Arial" w:cs="Arial"/>
          <w:b/>
          <w:sz w:val="20"/>
          <w:szCs w:val="20"/>
        </w:rPr>
        <w:t xml:space="preserve">RESULTADO </w:t>
      </w:r>
      <w:r w:rsidR="00E321A3" w:rsidRPr="00842245">
        <w:rPr>
          <w:rFonts w:ascii="Arial" w:hAnsi="Arial" w:cs="Arial"/>
          <w:b/>
          <w:sz w:val="20"/>
          <w:szCs w:val="20"/>
        </w:rPr>
        <w:t>DA LICI</w:t>
      </w:r>
      <w:r w:rsidR="0025374B" w:rsidRPr="00842245">
        <w:rPr>
          <w:rFonts w:ascii="Arial" w:hAnsi="Arial" w:cs="Arial"/>
          <w:b/>
          <w:sz w:val="20"/>
          <w:szCs w:val="20"/>
        </w:rPr>
        <w:t>TAÇÃO</w:t>
      </w:r>
      <w:r w:rsidR="00AA2A31" w:rsidRPr="00842245">
        <w:rPr>
          <w:rFonts w:ascii="Arial" w:hAnsi="Arial" w:cs="Arial"/>
          <w:b/>
          <w:sz w:val="20"/>
          <w:szCs w:val="20"/>
        </w:rPr>
        <w:t xml:space="preserve"> DO</w:t>
      </w:r>
      <w:r w:rsidR="0025374B" w:rsidRPr="00842245">
        <w:rPr>
          <w:rFonts w:ascii="Arial" w:hAnsi="Arial" w:cs="Arial"/>
          <w:b/>
          <w:sz w:val="20"/>
          <w:szCs w:val="20"/>
        </w:rPr>
        <w:t xml:space="preserve"> </w:t>
      </w:r>
      <w:r w:rsidR="006167E2" w:rsidRPr="00842245">
        <w:rPr>
          <w:rFonts w:ascii="Arial" w:hAnsi="Arial" w:cs="Arial"/>
          <w:b/>
          <w:sz w:val="20"/>
          <w:szCs w:val="20"/>
        </w:rPr>
        <w:t>PREGÃO PRESENCIAL</w:t>
      </w:r>
      <w:r w:rsidR="00902058" w:rsidRPr="00842245">
        <w:rPr>
          <w:rFonts w:ascii="Arial" w:hAnsi="Arial" w:cs="Arial"/>
          <w:b/>
          <w:sz w:val="20"/>
          <w:szCs w:val="20"/>
        </w:rPr>
        <w:t xml:space="preserve"> SOB O SISTEMA DE REGISTRO DE PREÇOS</w:t>
      </w:r>
      <w:r w:rsidR="0025374B" w:rsidRPr="00842245">
        <w:rPr>
          <w:rFonts w:ascii="Arial" w:hAnsi="Arial" w:cs="Arial"/>
          <w:b/>
          <w:sz w:val="20"/>
          <w:szCs w:val="20"/>
        </w:rPr>
        <w:t xml:space="preserve"> Nº </w:t>
      </w:r>
      <w:r w:rsidR="00BE710E" w:rsidRPr="00842245">
        <w:rPr>
          <w:rFonts w:ascii="Arial" w:hAnsi="Arial" w:cs="Arial"/>
          <w:b/>
          <w:sz w:val="20"/>
          <w:szCs w:val="20"/>
        </w:rPr>
        <w:t>0</w:t>
      </w:r>
      <w:r w:rsidR="00684BAC" w:rsidRPr="00842245">
        <w:rPr>
          <w:rFonts w:ascii="Arial" w:hAnsi="Arial" w:cs="Arial"/>
          <w:b/>
          <w:sz w:val="20"/>
          <w:szCs w:val="20"/>
        </w:rPr>
        <w:t>0</w:t>
      </w:r>
      <w:r w:rsidR="00B872B5" w:rsidRPr="00842245">
        <w:rPr>
          <w:rFonts w:ascii="Arial" w:hAnsi="Arial" w:cs="Arial"/>
          <w:b/>
          <w:sz w:val="20"/>
          <w:szCs w:val="20"/>
        </w:rPr>
        <w:t>6</w:t>
      </w:r>
      <w:r w:rsidR="00E321A3" w:rsidRPr="00842245">
        <w:rPr>
          <w:rFonts w:ascii="Arial" w:hAnsi="Arial" w:cs="Arial"/>
          <w:b/>
          <w:sz w:val="20"/>
          <w:szCs w:val="20"/>
        </w:rPr>
        <w:t>/201</w:t>
      </w:r>
      <w:r w:rsidR="00684BAC" w:rsidRPr="00842245">
        <w:rPr>
          <w:rFonts w:ascii="Arial" w:hAnsi="Arial" w:cs="Arial"/>
          <w:b/>
          <w:sz w:val="20"/>
          <w:szCs w:val="20"/>
        </w:rPr>
        <w:t>9</w:t>
      </w:r>
    </w:p>
    <w:p w:rsidR="005663F9" w:rsidRPr="00842245" w:rsidRDefault="006167E2" w:rsidP="00043591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842245">
        <w:rPr>
          <w:rFonts w:ascii="Arial" w:hAnsi="Arial" w:cs="Arial"/>
          <w:sz w:val="20"/>
          <w:szCs w:val="20"/>
        </w:rPr>
        <w:t>A COMISSÃO DE PREGÃO da Prefeitura Municipal de Riacho de Santana, Estado da Bahia, com fulcro na Lei 10.520/2002</w:t>
      </w:r>
      <w:r w:rsidR="0006437F" w:rsidRPr="00842245">
        <w:rPr>
          <w:rFonts w:ascii="Arial" w:hAnsi="Arial" w:cs="Arial"/>
          <w:sz w:val="20"/>
          <w:szCs w:val="20"/>
        </w:rPr>
        <w:t xml:space="preserve">, </w:t>
      </w:r>
      <w:r w:rsidR="00043591" w:rsidRPr="00842245">
        <w:rPr>
          <w:rFonts w:ascii="Arial" w:hAnsi="Arial" w:cs="Arial"/>
          <w:sz w:val="20"/>
          <w:szCs w:val="20"/>
        </w:rPr>
        <w:t xml:space="preserve">torna público aos interessados </w:t>
      </w:r>
      <w:r w:rsidR="00D43F19" w:rsidRPr="00842245">
        <w:rPr>
          <w:rFonts w:ascii="Arial" w:hAnsi="Arial" w:cs="Arial"/>
          <w:b/>
          <w:sz w:val="20"/>
          <w:szCs w:val="20"/>
        </w:rPr>
        <w:t xml:space="preserve">o resultado </w:t>
      </w:r>
      <w:r w:rsidR="00043591" w:rsidRPr="00842245">
        <w:rPr>
          <w:rFonts w:ascii="Arial" w:hAnsi="Arial" w:cs="Arial"/>
          <w:b/>
          <w:sz w:val="20"/>
          <w:szCs w:val="20"/>
        </w:rPr>
        <w:t>da Licitação</w:t>
      </w:r>
      <w:r w:rsidR="00043591" w:rsidRPr="00842245">
        <w:rPr>
          <w:rFonts w:ascii="Arial" w:hAnsi="Arial" w:cs="Arial"/>
          <w:sz w:val="20"/>
          <w:szCs w:val="20"/>
        </w:rPr>
        <w:t>, sob a modalidade</w:t>
      </w:r>
      <w:r w:rsidR="0025374B" w:rsidRPr="00842245">
        <w:rPr>
          <w:rFonts w:ascii="Arial" w:hAnsi="Arial" w:cs="Arial"/>
          <w:sz w:val="20"/>
          <w:szCs w:val="20"/>
        </w:rPr>
        <w:t xml:space="preserve"> </w:t>
      </w:r>
      <w:r w:rsidRPr="00842245">
        <w:rPr>
          <w:rFonts w:ascii="Arial" w:hAnsi="Arial" w:cs="Arial"/>
          <w:sz w:val="20"/>
          <w:szCs w:val="20"/>
        </w:rPr>
        <w:t>Pregão Presencial</w:t>
      </w:r>
      <w:r w:rsidR="0025374B" w:rsidRPr="00842245">
        <w:rPr>
          <w:rFonts w:ascii="Arial" w:hAnsi="Arial" w:cs="Arial"/>
          <w:sz w:val="20"/>
          <w:szCs w:val="20"/>
        </w:rPr>
        <w:t xml:space="preserve"> </w:t>
      </w:r>
      <w:r w:rsidR="00902058" w:rsidRPr="00842245">
        <w:rPr>
          <w:rFonts w:ascii="Arial" w:hAnsi="Arial" w:cs="Arial"/>
          <w:sz w:val="20"/>
          <w:szCs w:val="20"/>
        </w:rPr>
        <w:t>sob Sistema de Registro de Preços</w:t>
      </w:r>
      <w:r w:rsidR="00391D8E" w:rsidRPr="00842245">
        <w:rPr>
          <w:rFonts w:ascii="Arial" w:hAnsi="Arial" w:cs="Arial"/>
          <w:sz w:val="20"/>
          <w:szCs w:val="20"/>
        </w:rPr>
        <w:t xml:space="preserve"> </w:t>
      </w:r>
      <w:r w:rsidR="0025374B" w:rsidRPr="00842245">
        <w:rPr>
          <w:rFonts w:ascii="Arial" w:hAnsi="Arial" w:cs="Arial"/>
          <w:sz w:val="20"/>
          <w:szCs w:val="20"/>
        </w:rPr>
        <w:t xml:space="preserve">nº </w:t>
      </w:r>
      <w:r w:rsidR="005D2AD1" w:rsidRPr="00842245">
        <w:rPr>
          <w:rFonts w:ascii="Arial" w:hAnsi="Arial" w:cs="Arial"/>
          <w:sz w:val="20"/>
          <w:szCs w:val="20"/>
        </w:rPr>
        <w:t>0</w:t>
      </w:r>
      <w:r w:rsidR="00684BAC" w:rsidRPr="00842245">
        <w:rPr>
          <w:rFonts w:ascii="Arial" w:hAnsi="Arial" w:cs="Arial"/>
          <w:sz w:val="20"/>
          <w:szCs w:val="20"/>
        </w:rPr>
        <w:t>0</w:t>
      </w:r>
      <w:r w:rsidR="00B872B5" w:rsidRPr="00842245">
        <w:rPr>
          <w:rFonts w:ascii="Arial" w:hAnsi="Arial" w:cs="Arial"/>
          <w:sz w:val="20"/>
          <w:szCs w:val="20"/>
        </w:rPr>
        <w:t>6</w:t>
      </w:r>
      <w:r w:rsidR="00E321A3" w:rsidRPr="00842245">
        <w:rPr>
          <w:rFonts w:ascii="Arial" w:hAnsi="Arial" w:cs="Arial"/>
          <w:sz w:val="20"/>
          <w:szCs w:val="20"/>
        </w:rPr>
        <w:t>/201</w:t>
      </w:r>
      <w:r w:rsidR="00684BAC" w:rsidRPr="00842245">
        <w:rPr>
          <w:rFonts w:ascii="Arial" w:hAnsi="Arial" w:cs="Arial"/>
          <w:sz w:val="20"/>
          <w:szCs w:val="20"/>
        </w:rPr>
        <w:t>9</w:t>
      </w:r>
      <w:r w:rsidR="00E321A3" w:rsidRPr="00842245">
        <w:rPr>
          <w:rFonts w:ascii="Arial" w:hAnsi="Arial" w:cs="Arial"/>
          <w:sz w:val="20"/>
          <w:szCs w:val="20"/>
        </w:rPr>
        <w:t xml:space="preserve">, </w:t>
      </w:r>
      <w:r w:rsidR="00D43F19" w:rsidRPr="00842245">
        <w:rPr>
          <w:rFonts w:ascii="Arial" w:hAnsi="Arial" w:cs="Arial"/>
          <w:sz w:val="20"/>
          <w:szCs w:val="20"/>
        </w:rPr>
        <w:t xml:space="preserve">do Processo Administrativo nº </w:t>
      </w:r>
      <w:r w:rsidR="00DD577F" w:rsidRPr="00842245">
        <w:rPr>
          <w:rFonts w:ascii="Arial" w:hAnsi="Arial" w:cs="Arial"/>
          <w:sz w:val="20"/>
          <w:szCs w:val="20"/>
        </w:rPr>
        <w:t>0</w:t>
      </w:r>
      <w:r w:rsidR="00B872B5" w:rsidRPr="00842245">
        <w:rPr>
          <w:rFonts w:ascii="Arial" w:hAnsi="Arial" w:cs="Arial"/>
          <w:sz w:val="20"/>
          <w:szCs w:val="20"/>
        </w:rPr>
        <w:t>10</w:t>
      </w:r>
      <w:r w:rsidR="0006437F" w:rsidRPr="00842245">
        <w:rPr>
          <w:rFonts w:ascii="Arial" w:hAnsi="Arial" w:cs="Arial"/>
          <w:sz w:val="20"/>
          <w:szCs w:val="20"/>
        </w:rPr>
        <w:t>/201</w:t>
      </w:r>
      <w:r w:rsidR="00684BAC" w:rsidRPr="00842245">
        <w:rPr>
          <w:rFonts w:ascii="Arial" w:hAnsi="Arial" w:cs="Arial"/>
          <w:sz w:val="20"/>
          <w:szCs w:val="20"/>
        </w:rPr>
        <w:t>9</w:t>
      </w:r>
      <w:r w:rsidR="00D43F19" w:rsidRPr="00842245">
        <w:rPr>
          <w:rFonts w:ascii="Arial" w:hAnsi="Arial" w:cs="Arial"/>
          <w:sz w:val="20"/>
          <w:szCs w:val="20"/>
        </w:rPr>
        <w:t xml:space="preserve">, da qual </w:t>
      </w:r>
      <w:r w:rsidR="002A3F35" w:rsidRPr="00842245">
        <w:rPr>
          <w:rFonts w:ascii="Arial" w:hAnsi="Arial" w:cs="Arial"/>
          <w:sz w:val="20"/>
          <w:szCs w:val="20"/>
        </w:rPr>
        <w:t xml:space="preserve">teve como objeto </w:t>
      </w:r>
      <w:r w:rsidR="00B872B5" w:rsidRPr="00842245">
        <w:rPr>
          <w:rFonts w:ascii="Arial" w:hAnsi="Arial" w:cs="Arial"/>
          <w:sz w:val="20"/>
          <w:szCs w:val="20"/>
        </w:rPr>
        <w:t>o</w:t>
      </w:r>
      <w:r w:rsidR="00EC4B25" w:rsidRPr="00842245">
        <w:rPr>
          <w:rFonts w:ascii="Arial" w:hAnsi="Arial" w:cs="Arial"/>
          <w:sz w:val="20"/>
          <w:szCs w:val="20"/>
        </w:rPr>
        <w:t xml:space="preserve"> </w:t>
      </w:r>
      <w:r w:rsidR="00B872B5" w:rsidRPr="00842245">
        <w:rPr>
          <w:rFonts w:ascii="Arial" w:hAnsi="Arial" w:cs="Arial"/>
          <w:b/>
          <w:sz w:val="20"/>
          <w:szCs w:val="20"/>
        </w:rPr>
        <w:t xml:space="preserve">fornecimento de gêneros alimentícios perecíveis e não </w:t>
      </w:r>
      <w:proofErr w:type="gramStart"/>
      <w:r w:rsidR="00B872B5" w:rsidRPr="00842245">
        <w:rPr>
          <w:rFonts w:ascii="Arial" w:hAnsi="Arial" w:cs="Arial"/>
          <w:b/>
          <w:sz w:val="20"/>
          <w:szCs w:val="20"/>
        </w:rPr>
        <w:t>perecíveis, destinados</w:t>
      </w:r>
      <w:proofErr w:type="gramEnd"/>
      <w:r w:rsidR="00B872B5" w:rsidRPr="00842245">
        <w:rPr>
          <w:rFonts w:ascii="Arial" w:hAnsi="Arial" w:cs="Arial"/>
          <w:b/>
          <w:sz w:val="20"/>
          <w:szCs w:val="20"/>
        </w:rPr>
        <w:t xml:space="preserve"> à confecção da alimentação escolar dos alunos, nas Unidades de Ensino Infantil, Fundamental e Educação de Jovens e Adultos - EJA da Rede Pública Municipal de Ensino, deste município</w:t>
      </w:r>
      <w:r w:rsidR="00FA15A8" w:rsidRPr="00842245">
        <w:rPr>
          <w:rFonts w:ascii="Arial" w:hAnsi="Arial" w:cs="Arial"/>
          <w:b/>
          <w:sz w:val="20"/>
          <w:szCs w:val="20"/>
        </w:rPr>
        <w:t xml:space="preserve">, </w:t>
      </w:r>
      <w:r w:rsidR="00FA15A8" w:rsidRPr="00842245">
        <w:rPr>
          <w:rFonts w:ascii="Arial" w:hAnsi="Arial" w:cs="Arial"/>
          <w:sz w:val="20"/>
          <w:szCs w:val="20"/>
        </w:rPr>
        <w:t xml:space="preserve">da qual lograram-se vencedoras as empresas: </w:t>
      </w:r>
      <w:r w:rsidR="00B872B5" w:rsidRPr="00842245">
        <w:rPr>
          <w:rFonts w:ascii="Arial" w:hAnsi="Arial" w:cs="Arial"/>
          <w:b/>
          <w:sz w:val="20"/>
          <w:szCs w:val="20"/>
        </w:rPr>
        <w:t>José Carlos de Oliveira Silva - ME</w:t>
      </w:r>
      <w:r w:rsidR="00B872B5" w:rsidRPr="00842245">
        <w:rPr>
          <w:rFonts w:ascii="Arial" w:hAnsi="Arial" w:cs="Arial"/>
          <w:sz w:val="20"/>
          <w:szCs w:val="20"/>
        </w:rPr>
        <w:t>, inscrita sob o CNPJ</w:t>
      </w:r>
      <w:r w:rsidR="00B872B5" w:rsidRPr="00842245">
        <w:rPr>
          <w:rFonts w:ascii="Arial" w:hAnsi="Arial" w:cs="Arial"/>
          <w:color w:val="000000"/>
          <w:sz w:val="20"/>
          <w:szCs w:val="20"/>
        </w:rPr>
        <w:t xml:space="preserve"> </w:t>
      </w:r>
      <w:r w:rsidR="00B872B5" w:rsidRPr="00842245">
        <w:rPr>
          <w:rFonts w:ascii="Arial" w:hAnsi="Arial" w:cs="Arial"/>
          <w:sz w:val="20"/>
          <w:szCs w:val="20"/>
        </w:rPr>
        <w:t xml:space="preserve">nº 10.669.045/0001-07, vencedora do lote I </w:t>
      </w:r>
      <w:r w:rsidR="00B872B5" w:rsidRPr="00842245">
        <w:rPr>
          <w:rFonts w:ascii="Arial" w:hAnsi="Arial" w:cs="Arial"/>
          <w:color w:val="000000"/>
          <w:sz w:val="20"/>
          <w:szCs w:val="20"/>
        </w:rPr>
        <w:t xml:space="preserve">com o valor global de </w:t>
      </w:r>
      <w:r w:rsidR="00B872B5" w:rsidRPr="00842245">
        <w:rPr>
          <w:rFonts w:ascii="Arial" w:eastAsia="Times New Roman" w:hAnsi="Arial" w:cs="Arial"/>
          <w:sz w:val="20"/>
          <w:szCs w:val="20"/>
          <w:lang w:eastAsia="zh-CN"/>
        </w:rPr>
        <w:t>R$ 225.60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>1,9</w:t>
      </w:r>
      <w:r w:rsidR="00B872B5" w:rsidRPr="00842245">
        <w:rPr>
          <w:rFonts w:ascii="Arial" w:eastAsia="Times New Roman" w:hAnsi="Arial" w:cs="Arial"/>
          <w:sz w:val="20"/>
          <w:szCs w:val="20"/>
          <w:lang w:eastAsia="zh-CN"/>
        </w:rPr>
        <w:t>0 (duzentos e vinte e cinc</w:t>
      </w:r>
      <w:r w:rsidR="005663F9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o mil, seiscentos e 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>um reais e noventa centavos</w:t>
      </w:r>
      <w:r w:rsidR="005663F9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), </w:t>
      </w:r>
      <w:r w:rsidR="005663F9" w:rsidRPr="00842245">
        <w:rPr>
          <w:rFonts w:ascii="Arial" w:hAnsi="Arial" w:cs="Arial"/>
          <w:b/>
          <w:sz w:val="20"/>
          <w:szCs w:val="20"/>
        </w:rPr>
        <w:t>Nei Fernandes Silva Mercadinho - ME</w:t>
      </w:r>
      <w:r w:rsidR="005663F9" w:rsidRPr="00842245">
        <w:rPr>
          <w:rFonts w:ascii="Arial" w:hAnsi="Arial" w:cs="Arial"/>
          <w:sz w:val="20"/>
          <w:szCs w:val="20"/>
        </w:rPr>
        <w:t>, inscrita sob o CNPJ n°</w:t>
      </w:r>
      <w:r w:rsidR="005663F9" w:rsidRPr="00842245">
        <w:rPr>
          <w:rFonts w:ascii="Arial" w:hAnsi="Arial" w:cs="Arial"/>
          <w:color w:val="000000"/>
          <w:sz w:val="20"/>
          <w:szCs w:val="20"/>
        </w:rPr>
        <w:t xml:space="preserve"> </w:t>
      </w:r>
      <w:r w:rsidR="005663F9" w:rsidRPr="00842245">
        <w:rPr>
          <w:rFonts w:ascii="Arial" w:hAnsi="Arial" w:cs="Arial"/>
          <w:sz w:val="20"/>
          <w:szCs w:val="20"/>
        </w:rPr>
        <w:t>23.779.405/0001-75</w:t>
      </w:r>
      <w:r w:rsidR="00FA15A8" w:rsidRPr="00842245">
        <w:rPr>
          <w:rFonts w:ascii="Arial" w:hAnsi="Arial" w:cs="Arial"/>
          <w:sz w:val="20"/>
          <w:szCs w:val="20"/>
        </w:rPr>
        <w:t xml:space="preserve">, </w:t>
      </w:r>
      <w:r w:rsidR="00FA15A8" w:rsidRPr="00842245">
        <w:rPr>
          <w:rFonts w:ascii="Arial" w:hAnsi="Arial" w:cs="Arial"/>
          <w:color w:val="000000"/>
          <w:sz w:val="20"/>
          <w:szCs w:val="20"/>
        </w:rPr>
        <w:t xml:space="preserve">vencedora dos lotes </w:t>
      </w:r>
      <w:r w:rsidR="005663F9" w:rsidRPr="00842245">
        <w:rPr>
          <w:rFonts w:ascii="Arial" w:hAnsi="Arial" w:cs="Arial"/>
          <w:color w:val="000000"/>
          <w:sz w:val="20"/>
          <w:szCs w:val="20"/>
        </w:rPr>
        <w:t>I</w:t>
      </w:r>
      <w:r w:rsidR="00FA15A8" w:rsidRPr="00842245">
        <w:rPr>
          <w:rFonts w:ascii="Arial" w:hAnsi="Arial" w:cs="Arial"/>
          <w:color w:val="000000"/>
          <w:sz w:val="20"/>
          <w:szCs w:val="20"/>
        </w:rPr>
        <w:t>I</w:t>
      </w:r>
      <w:r w:rsidR="005663F9" w:rsidRPr="00842245">
        <w:rPr>
          <w:rFonts w:ascii="Arial" w:hAnsi="Arial" w:cs="Arial"/>
          <w:color w:val="000000"/>
          <w:sz w:val="20"/>
          <w:szCs w:val="20"/>
        </w:rPr>
        <w:t>, III, VI e VII</w:t>
      </w:r>
      <w:r w:rsidR="00FA15A8" w:rsidRPr="00842245">
        <w:rPr>
          <w:rFonts w:ascii="Arial" w:hAnsi="Arial" w:cs="Arial"/>
          <w:color w:val="000000"/>
          <w:sz w:val="20"/>
          <w:szCs w:val="20"/>
        </w:rPr>
        <w:t>, respectivamente com os seguintes valores: lote I</w:t>
      </w:r>
      <w:r w:rsidR="005663F9" w:rsidRPr="00842245">
        <w:rPr>
          <w:rFonts w:ascii="Arial" w:hAnsi="Arial" w:cs="Arial"/>
          <w:color w:val="000000"/>
          <w:sz w:val="20"/>
          <w:szCs w:val="20"/>
        </w:rPr>
        <w:t>I</w:t>
      </w:r>
      <w:r w:rsidR="00FA15A8" w:rsidRPr="00842245">
        <w:rPr>
          <w:rFonts w:ascii="Arial" w:hAnsi="Arial" w:cs="Arial"/>
          <w:color w:val="000000"/>
          <w:sz w:val="20"/>
          <w:szCs w:val="20"/>
        </w:rPr>
        <w:t xml:space="preserve"> com o valor global de </w:t>
      </w:r>
      <w:r w:rsidR="00FA15A8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R$ </w:t>
      </w:r>
      <w:r w:rsidR="005663F9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149.978,00 (cento e quarenta e nove mil, novecentos e setenta e oito reais), lote III </w:t>
      </w:r>
      <w:r w:rsidR="005663F9" w:rsidRPr="00842245">
        <w:rPr>
          <w:rFonts w:ascii="Arial" w:hAnsi="Arial" w:cs="Arial"/>
          <w:color w:val="000000"/>
          <w:sz w:val="20"/>
          <w:szCs w:val="20"/>
        </w:rPr>
        <w:t xml:space="preserve">com o valor global de </w:t>
      </w:r>
      <w:r w:rsidR="005663F9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R$ 184.500,00 (cento e oitenta e quatro mil e quinhentos reais), lote VI </w:t>
      </w:r>
      <w:r w:rsidR="005663F9" w:rsidRPr="00842245">
        <w:rPr>
          <w:rFonts w:ascii="Arial" w:hAnsi="Arial" w:cs="Arial"/>
          <w:color w:val="000000"/>
          <w:sz w:val="20"/>
          <w:szCs w:val="20"/>
        </w:rPr>
        <w:t xml:space="preserve">com o valor global de </w:t>
      </w:r>
      <w:r w:rsidR="005663F9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R$ 584.455,00  (quinhentos e oitenta e quatro mil, quatrocentos e cinquenta e cinco reais) e lote VII </w:t>
      </w:r>
      <w:r w:rsidR="005663F9" w:rsidRPr="00842245">
        <w:rPr>
          <w:rFonts w:ascii="Arial" w:hAnsi="Arial" w:cs="Arial"/>
          <w:color w:val="000000"/>
          <w:sz w:val="20"/>
          <w:szCs w:val="20"/>
        </w:rPr>
        <w:t xml:space="preserve">com o valor global de </w:t>
      </w:r>
      <w:r w:rsidR="005663F9" w:rsidRPr="00842245">
        <w:rPr>
          <w:rFonts w:ascii="Arial" w:eastAsia="Times New Roman" w:hAnsi="Arial" w:cs="Arial"/>
          <w:sz w:val="20"/>
          <w:szCs w:val="20"/>
          <w:lang w:eastAsia="zh-CN"/>
        </w:rPr>
        <w:t>R$ 42.875,00 (quarenta e dois mil, oito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centos e setenta e cinco reais), </w:t>
      </w:r>
      <w:r w:rsidR="0041639B" w:rsidRPr="00842245">
        <w:rPr>
          <w:rFonts w:ascii="Arial" w:hAnsi="Arial" w:cs="Arial"/>
          <w:b/>
          <w:color w:val="000000"/>
          <w:sz w:val="20"/>
          <w:szCs w:val="20"/>
        </w:rPr>
        <w:t>Marieta Alves Fernandes Leão - ME</w:t>
      </w:r>
      <w:r w:rsidR="0041639B" w:rsidRPr="00842245">
        <w:rPr>
          <w:rFonts w:ascii="Arial" w:hAnsi="Arial" w:cs="Arial"/>
          <w:color w:val="000000"/>
          <w:sz w:val="20"/>
          <w:szCs w:val="20"/>
        </w:rPr>
        <w:t xml:space="preserve">., inscrita no CNPJ nº 04.079.672/0001-95, vencedora do lote IV com o valor global de 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>R$ 661.508,00 (seiscentos e sessenta e u</w:t>
      </w:r>
      <w:r w:rsidR="00842245" w:rsidRPr="00842245">
        <w:rPr>
          <w:rFonts w:ascii="Arial" w:eastAsia="Times New Roman" w:hAnsi="Arial" w:cs="Arial"/>
          <w:sz w:val="20"/>
          <w:szCs w:val="20"/>
          <w:lang w:eastAsia="zh-CN"/>
        </w:rPr>
        <w:t>m mil, quinhentos e oito reais) e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41639B" w:rsidRPr="00842245">
        <w:rPr>
          <w:rFonts w:ascii="Arial" w:hAnsi="Arial" w:cs="Arial"/>
          <w:b/>
          <w:sz w:val="20"/>
          <w:szCs w:val="20"/>
        </w:rPr>
        <w:t>Adriana Coelho da Silva de Riacho</w:t>
      </w:r>
      <w:r w:rsidR="0041639B" w:rsidRPr="00842245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41639B" w:rsidRPr="00842245">
        <w:rPr>
          <w:rFonts w:ascii="Arial" w:hAnsi="Arial" w:cs="Arial"/>
          <w:b/>
          <w:sz w:val="20"/>
          <w:szCs w:val="20"/>
        </w:rPr>
        <w:t>de Santana - ME</w:t>
      </w:r>
      <w:r w:rsidR="0041639B" w:rsidRPr="00842245">
        <w:rPr>
          <w:rFonts w:ascii="Arial" w:hAnsi="Arial" w:cs="Arial"/>
          <w:sz w:val="20"/>
          <w:szCs w:val="20"/>
        </w:rPr>
        <w:t xml:space="preserve">, inscrita sob o CNPJ nº 15.782.878/0001-01, </w:t>
      </w:r>
      <w:r w:rsidR="0041639B" w:rsidRPr="00842245">
        <w:rPr>
          <w:rFonts w:ascii="Arial" w:hAnsi="Arial" w:cs="Arial"/>
          <w:color w:val="000000"/>
          <w:sz w:val="20"/>
          <w:szCs w:val="20"/>
        </w:rPr>
        <w:t xml:space="preserve">vencedora do lote V com o valor global de 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>R$ 359.72</w:t>
      </w:r>
      <w:r w:rsidR="005D01E0" w:rsidRPr="00842245">
        <w:rPr>
          <w:rFonts w:ascii="Arial" w:eastAsia="Times New Roman" w:hAnsi="Arial" w:cs="Arial"/>
          <w:sz w:val="20"/>
          <w:szCs w:val="20"/>
          <w:lang w:eastAsia="zh-CN"/>
        </w:rPr>
        <w:t>5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,00 (trezentos e cinquenta e nove mil, setecentos e vinte e </w:t>
      </w:r>
      <w:r w:rsidR="005D01E0" w:rsidRPr="00842245">
        <w:rPr>
          <w:rFonts w:ascii="Arial" w:eastAsia="Times New Roman" w:hAnsi="Arial" w:cs="Arial"/>
          <w:sz w:val="20"/>
          <w:szCs w:val="20"/>
          <w:lang w:eastAsia="zh-CN"/>
        </w:rPr>
        <w:t>cinco</w:t>
      </w:r>
      <w:r w:rsidR="0041639B" w:rsidRPr="00842245">
        <w:rPr>
          <w:rFonts w:ascii="Arial" w:eastAsia="Times New Roman" w:hAnsi="Arial" w:cs="Arial"/>
          <w:sz w:val="20"/>
          <w:szCs w:val="20"/>
          <w:lang w:eastAsia="zh-CN"/>
        </w:rPr>
        <w:t xml:space="preserve"> reais)</w:t>
      </w:r>
      <w:r w:rsidR="00842245" w:rsidRPr="00842245">
        <w:rPr>
          <w:rFonts w:ascii="Arial" w:eastAsia="Times New Roman" w:hAnsi="Arial" w:cs="Arial"/>
          <w:sz w:val="20"/>
          <w:szCs w:val="20"/>
          <w:lang w:eastAsia="zh-CN"/>
        </w:rPr>
        <w:t>.</w:t>
      </w:r>
    </w:p>
    <w:p w:rsidR="00043591" w:rsidRPr="00842245" w:rsidRDefault="001265FD" w:rsidP="0004359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42245">
        <w:rPr>
          <w:rFonts w:ascii="Arial" w:hAnsi="Arial" w:cs="Arial"/>
          <w:sz w:val="20"/>
          <w:szCs w:val="20"/>
        </w:rPr>
        <w:t>Riacho de Santana</w:t>
      </w:r>
      <w:r w:rsidR="00FD3E23" w:rsidRPr="00842245">
        <w:rPr>
          <w:rFonts w:ascii="Arial" w:hAnsi="Arial" w:cs="Arial"/>
          <w:sz w:val="20"/>
          <w:szCs w:val="20"/>
        </w:rPr>
        <w:t xml:space="preserve"> – Bahia</w:t>
      </w:r>
      <w:r w:rsidR="006924A9" w:rsidRPr="00842245">
        <w:rPr>
          <w:rFonts w:ascii="Arial" w:hAnsi="Arial" w:cs="Arial"/>
          <w:sz w:val="20"/>
          <w:szCs w:val="20"/>
        </w:rPr>
        <w:t xml:space="preserve">, </w:t>
      </w:r>
      <w:r w:rsidR="00E33343">
        <w:rPr>
          <w:rFonts w:ascii="Arial" w:hAnsi="Arial" w:cs="Arial"/>
          <w:sz w:val="20"/>
          <w:szCs w:val="20"/>
        </w:rPr>
        <w:t>1</w:t>
      </w:r>
      <w:bookmarkStart w:id="0" w:name="_GoBack"/>
      <w:bookmarkEnd w:id="0"/>
      <w:r w:rsidR="006D182E" w:rsidRPr="00842245">
        <w:rPr>
          <w:rFonts w:ascii="Arial" w:hAnsi="Arial" w:cs="Arial"/>
          <w:sz w:val="20"/>
          <w:szCs w:val="20"/>
        </w:rPr>
        <w:t>8</w:t>
      </w:r>
      <w:r w:rsidR="00AA41EC" w:rsidRPr="00842245">
        <w:rPr>
          <w:rFonts w:ascii="Arial" w:hAnsi="Arial" w:cs="Arial"/>
          <w:sz w:val="20"/>
          <w:szCs w:val="20"/>
        </w:rPr>
        <w:t xml:space="preserve"> </w:t>
      </w:r>
      <w:r w:rsidR="00043591" w:rsidRPr="00842245">
        <w:rPr>
          <w:rFonts w:ascii="Arial" w:hAnsi="Arial" w:cs="Arial"/>
          <w:sz w:val="20"/>
          <w:szCs w:val="20"/>
        </w:rPr>
        <w:t xml:space="preserve">de </w:t>
      </w:r>
      <w:r w:rsidR="00EF1DA4" w:rsidRPr="00842245">
        <w:rPr>
          <w:rFonts w:ascii="Arial" w:hAnsi="Arial" w:cs="Arial"/>
          <w:sz w:val="20"/>
          <w:szCs w:val="20"/>
        </w:rPr>
        <w:t>março</w:t>
      </w:r>
      <w:r w:rsidR="00D97DC5" w:rsidRPr="00842245">
        <w:rPr>
          <w:rFonts w:ascii="Arial" w:hAnsi="Arial" w:cs="Arial"/>
          <w:sz w:val="20"/>
          <w:szCs w:val="20"/>
        </w:rPr>
        <w:t xml:space="preserve"> de 201</w:t>
      </w:r>
      <w:r w:rsidR="00684BAC" w:rsidRPr="00842245">
        <w:rPr>
          <w:rFonts w:ascii="Arial" w:hAnsi="Arial" w:cs="Arial"/>
          <w:sz w:val="20"/>
          <w:szCs w:val="20"/>
        </w:rPr>
        <w:t>9</w:t>
      </w:r>
      <w:r w:rsidR="00043591" w:rsidRPr="00842245">
        <w:rPr>
          <w:rFonts w:ascii="Arial" w:hAnsi="Arial" w:cs="Arial"/>
          <w:sz w:val="20"/>
          <w:szCs w:val="20"/>
        </w:rPr>
        <w:t>.</w:t>
      </w:r>
    </w:p>
    <w:p w:rsidR="00951095" w:rsidRPr="00842245" w:rsidRDefault="00684BAC" w:rsidP="001B476B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42245">
        <w:rPr>
          <w:rFonts w:ascii="Arial" w:hAnsi="Arial" w:cs="Arial"/>
          <w:color w:val="000000"/>
          <w:sz w:val="20"/>
          <w:szCs w:val="20"/>
        </w:rPr>
        <w:t>Procedam-se à</w:t>
      </w:r>
      <w:r w:rsidR="001B476B" w:rsidRPr="00842245">
        <w:rPr>
          <w:rFonts w:ascii="Arial" w:hAnsi="Arial" w:cs="Arial"/>
          <w:color w:val="000000"/>
          <w:sz w:val="20"/>
          <w:szCs w:val="20"/>
        </w:rPr>
        <w:t>s formalidades legais.</w:t>
      </w:r>
    </w:p>
    <w:p w:rsidR="006167E2" w:rsidRPr="00842245" w:rsidRDefault="000E54CC" w:rsidP="006167E2">
      <w:pPr>
        <w:rPr>
          <w:rFonts w:ascii="Arial" w:hAnsi="Arial" w:cs="Arial"/>
          <w:b/>
          <w:sz w:val="20"/>
          <w:szCs w:val="20"/>
        </w:rPr>
      </w:pPr>
      <w:r w:rsidRPr="00842245">
        <w:rPr>
          <w:rFonts w:ascii="Arial" w:hAnsi="Arial" w:cs="Arial"/>
          <w:b/>
          <w:sz w:val="20"/>
          <w:szCs w:val="20"/>
        </w:rPr>
        <w:t xml:space="preserve">COMISSÃO </w:t>
      </w:r>
      <w:r w:rsidR="00520779" w:rsidRPr="00842245">
        <w:rPr>
          <w:rFonts w:ascii="Arial" w:hAnsi="Arial" w:cs="Arial"/>
          <w:b/>
          <w:sz w:val="20"/>
          <w:szCs w:val="20"/>
        </w:rPr>
        <w:t>DE PREG</w:t>
      </w:r>
      <w:r w:rsidR="00F253A6" w:rsidRPr="00842245">
        <w:rPr>
          <w:rFonts w:ascii="Arial" w:hAnsi="Arial" w:cs="Arial"/>
          <w:b/>
          <w:sz w:val="20"/>
          <w:szCs w:val="20"/>
        </w:rPr>
        <w:t>Ã</w:t>
      </w:r>
      <w:r w:rsidR="00520779" w:rsidRPr="00842245">
        <w:rPr>
          <w:rFonts w:ascii="Arial" w:hAnsi="Arial" w:cs="Arial"/>
          <w:b/>
          <w:sz w:val="20"/>
          <w:szCs w:val="20"/>
        </w:rPr>
        <w:t>O</w:t>
      </w:r>
    </w:p>
    <w:p w:rsidR="00EF1DA4" w:rsidRPr="00842245" w:rsidRDefault="00EF1DA4" w:rsidP="006167E2">
      <w:pPr>
        <w:rPr>
          <w:rFonts w:ascii="Arial" w:hAnsi="Arial" w:cs="Arial"/>
          <w:b/>
          <w:sz w:val="20"/>
          <w:szCs w:val="20"/>
        </w:rPr>
      </w:pPr>
    </w:p>
    <w:p w:rsidR="006167E2" w:rsidRPr="00842245" w:rsidRDefault="00684BAC" w:rsidP="006167E2">
      <w:pPr>
        <w:spacing w:after="0"/>
        <w:rPr>
          <w:rFonts w:ascii="Arial" w:hAnsi="Arial" w:cs="Arial"/>
          <w:b/>
          <w:sz w:val="20"/>
          <w:szCs w:val="20"/>
        </w:rPr>
      </w:pPr>
      <w:r w:rsidRPr="00842245">
        <w:rPr>
          <w:rFonts w:ascii="Arial" w:hAnsi="Arial" w:cs="Arial"/>
          <w:b/>
          <w:sz w:val="20"/>
          <w:szCs w:val="20"/>
        </w:rPr>
        <w:t>Isabela Fernandes Sena</w:t>
      </w:r>
    </w:p>
    <w:p w:rsidR="006167E2" w:rsidRPr="00842245" w:rsidRDefault="006167E2" w:rsidP="000E54CC">
      <w:pPr>
        <w:spacing w:after="0"/>
        <w:rPr>
          <w:rFonts w:ascii="Arial" w:hAnsi="Arial" w:cs="Arial"/>
          <w:sz w:val="20"/>
          <w:szCs w:val="20"/>
        </w:rPr>
      </w:pPr>
      <w:r w:rsidRPr="00842245">
        <w:rPr>
          <w:rFonts w:ascii="Arial" w:hAnsi="Arial" w:cs="Arial"/>
          <w:sz w:val="20"/>
          <w:szCs w:val="20"/>
        </w:rPr>
        <w:t>Pregoeira</w:t>
      </w:r>
    </w:p>
    <w:p w:rsidR="002723E0" w:rsidRPr="00842245" w:rsidRDefault="002723E0" w:rsidP="000E54CC">
      <w:pPr>
        <w:rPr>
          <w:rFonts w:ascii="Arial" w:hAnsi="Arial" w:cs="Arial"/>
          <w:sz w:val="20"/>
          <w:szCs w:val="20"/>
        </w:rPr>
      </w:pPr>
    </w:p>
    <w:p w:rsidR="006167E2" w:rsidRPr="00842245" w:rsidRDefault="00684BAC" w:rsidP="006167E2">
      <w:pPr>
        <w:spacing w:after="0"/>
        <w:rPr>
          <w:rFonts w:ascii="Arial" w:hAnsi="Arial" w:cs="Arial"/>
          <w:b/>
          <w:sz w:val="20"/>
          <w:szCs w:val="20"/>
        </w:rPr>
      </w:pPr>
      <w:r w:rsidRPr="00842245">
        <w:rPr>
          <w:rFonts w:ascii="Arial" w:hAnsi="Arial" w:cs="Arial"/>
          <w:b/>
          <w:sz w:val="20"/>
          <w:szCs w:val="20"/>
        </w:rPr>
        <w:t>Renata Ramos Carvalho Alves</w:t>
      </w:r>
    </w:p>
    <w:p w:rsidR="000E54CC" w:rsidRPr="00842245" w:rsidRDefault="000E54CC" w:rsidP="000E54CC">
      <w:pPr>
        <w:spacing w:after="0"/>
        <w:rPr>
          <w:rFonts w:ascii="Arial" w:hAnsi="Arial" w:cs="Arial"/>
          <w:sz w:val="20"/>
          <w:szCs w:val="20"/>
        </w:rPr>
      </w:pPr>
      <w:r w:rsidRPr="00842245">
        <w:rPr>
          <w:rFonts w:ascii="Arial" w:hAnsi="Arial" w:cs="Arial"/>
          <w:sz w:val="20"/>
          <w:szCs w:val="20"/>
        </w:rPr>
        <w:t xml:space="preserve">Membro </w:t>
      </w:r>
    </w:p>
    <w:p w:rsidR="00EF1DA4" w:rsidRPr="00842245" w:rsidRDefault="00EF1DA4" w:rsidP="000E54CC">
      <w:pPr>
        <w:spacing w:after="0"/>
        <w:rPr>
          <w:rFonts w:ascii="Arial" w:hAnsi="Arial" w:cs="Arial"/>
          <w:b/>
          <w:sz w:val="20"/>
          <w:szCs w:val="20"/>
        </w:rPr>
      </w:pPr>
    </w:p>
    <w:p w:rsidR="000E54CC" w:rsidRPr="00842245" w:rsidRDefault="00EF1DA4" w:rsidP="000E54CC">
      <w:pPr>
        <w:spacing w:after="0"/>
        <w:rPr>
          <w:rFonts w:ascii="Arial" w:hAnsi="Arial" w:cs="Arial"/>
          <w:b/>
          <w:sz w:val="20"/>
          <w:szCs w:val="20"/>
        </w:rPr>
      </w:pPr>
      <w:r w:rsidRPr="00842245">
        <w:rPr>
          <w:rFonts w:ascii="Arial" w:hAnsi="Arial" w:cs="Arial"/>
          <w:b/>
          <w:sz w:val="20"/>
          <w:szCs w:val="20"/>
        </w:rPr>
        <w:t>Jacira Cardoso de Castro Marques</w:t>
      </w:r>
    </w:p>
    <w:p w:rsidR="003E0B2F" w:rsidRPr="00842245" w:rsidRDefault="000E54CC" w:rsidP="00EF1DA4">
      <w:pPr>
        <w:spacing w:after="0"/>
        <w:rPr>
          <w:rFonts w:ascii="Arial" w:hAnsi="Arial" w:cs="Arial"/>
          <w:sz w:val="20"/>
          <w:szCs w:val="20"/>
        </w:rPr>
      </w:pPr>
      <w:r w:rsidRPr="00842245">
        <w:rPr>
          <w:rFonts w:ascii="Arial" w:hAnsi="Arial" w:cs="Arial"/>
          <w:sz w:val="20"/>
          <w:szCs w:val="20"/>
        </w:rPr>
        <w:t xml:space="preserve">Membro </w:t>
      </w:r>
    </w:p>
    <w:sectPr w:rsidR="003E0B2F" w:rsidRPr="0084224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3A6" w:rsidRDefault="00F253A6" w:rsidP="00D52075">
      <w:pPr>
        <w:spacing w:after="0" w:line="240" w:lineRule="auto"/>
      </w:pPr>
      <w:r>
        <w:separator/>
      </w:r>
    </w:p>
  </w:endnote>
  <w:endnote w:type="continuationSeparator" w:id="0">
    <w:p w:rsidR="00F253A6" w:rsidRDefault="00F253A6" w:rsidP="00D5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-2013129321"/>
      <w:docPartObj>
        <w:docPartGallery w:val="Page Numbers (Bottom of Page)"/>
        <w:docPartUnique/>
      </w:docPartObj>
    </w:sdtPr>
    <w:sdtEndPr/>
    <w:sdtContent>
      <w:p w:rsidR="00F253A6" w:rsidRPr="00F539C6" w:rsidRDefault="00F253A6">
        <w:pPr>
          <w:pStyle w:val="Rodap"/>
          <w:jc w:val="right"/>
          <w:rPr>
            <w:rFonts w:ascii="Times New Roman" w:hAnsi="Times New Roman" w:cs="Times New Roman"/>
            <w:b/>
          </w:rPr>
        </w:pPr>
        <w:r w:rsidRPr="00F539C6">
          <w:rPr>
            <w:rFonts w:ascii="Times New Roman" w:hAnsi="Times New Roman" w:cs="Times New Roman"/>
            <w:b/>
          </w:rPr>
          <w:fldChar w:fldCharType="begin"/>
        </w:r>
        <w:r w:rsidRPr="00F539C6">
          <w:rPr>
            <w:rFonts w:ascii="Times New Roman" w:hAnsi="Times New Roman" w:cs="Times New Roman"/>
            <w:b/>
          </w:rPr>
          <w:instrText>PAGE   \* MERGEFORMAT</w:instrText>
        </w:r>
        <w:r w:rsidRPr="00F539C6">
          <w:rPr>
            <w:rFonts w:ascii="Times New Roman" w:hAnsi="Times New Roman" w:cs="Times New Roman"/>
            <w:b/>
          </w:rPr>
          <w:fldChar w:fldCharType="separate"/>
        </w:r>
        <w:r w:rsidR="00E33343">
          <w:rPr>
            <w:rFonts w:ascii="Times New Roman" w:hAnsi="Times New Roman" w:cs="Times New Roman"/>
            <w:b/>
            <w:noProof/>
          </w:rPr>
          <w:t>1</w:t>
        </w:r>
        <w:r w:rsidRPr="00F539C6">
          <w:rPr>
            <w:rFonts w:ascii="Times New Roman" w:hAnsi="Times New Roman" w:cs="Times New Roman"/>
            <w:b/>
          </w:rPr>
          <w:fldChar w:fldCharType="end"/>
        </w:r>
        <w:r w:rsidRPr="00F539C6">
          <w:rPr>
            <w:rFonts w:ascii="Times New Roman" w:hAnsi="Times New Roman" w:cs="Times New Roman"/>
            <w:b/>
          </w:rPr>
          <w:t>/1</w:t>
        </w:r>
      </w:p>
    </w:sdtContent>
  </w:sdt>
  <w:p w:rsidR="00F253A6" w:rsidRDefault="00F253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3A6" w:rsidRDefault="00F253A6" w:rsidP="00D52075">
      <w:pPr>
        <w:spacing w:after="0" w:line="240" w:lineRule="auto"/>
      </w:pPr>
      <w:r>
        <w:separator/>
      </w:r>
    </w:p>
  </w:footnote>
  <w:footnote w:type="continuationSeparator" w:id="0">
    <w:p w:rsidR="00F253A6" w:rsidRDefault="00F253A6" w:rsidP="00D52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3A6" w:rsidRPr="00B669DA" w:rsidRDefault="00F253A6" w:rsidP="00B669DA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B669DA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01C09CB" wp14:editId="6EB086FC">
          <wp:simplePos x="0" y="0"/>
          <wp:positionH relativeFrom="column">
            <wp:posOffset>-629804</wp:posOffset>
          </wp:positionH>
          <wp:positionV relativeFrom="paragraph">
            <wp:posOffset>-78740</wp:posOffset>
          </wp:positionV>
          <wp:extent cx="838200" cy="813435"/>
          <wp:effectExtent l="0" t="0" r="0" b="5715"/>
          <wp:wrapNone/>
          <wp:docPr id="5" name="Imagem 5" descr="Descrição: 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B669DA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B669DA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B669DA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B669DA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B669DA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B669DA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B669DA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B669DA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B669DA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B669DA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B669DA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B669DA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B669DA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B669DA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F253A6" w:rsidRPr="00B669DA" w:rsidRDefault="00F253A6" w:rsidP="00B669DA">
    <w:pPr>
      <w:spacing w:before="9" w:after="0"/>
      <w:ind w:right="2055"/>
      <w:jc w:val="center"/>
      <w:rPr>
        <w:rFonts w:ascii="Times New Roman" w:eastAsia="Arial" w:hAnsi="Times New Roman" w:cs="Times New Roman"/>
      </w:rPr>
    </w:pPr>
    <w:r w:rsidRPr="00B669DA">
      <w:rPr>
        <w:rFonts w:ascii="Times New Roman" w:eastAsia="Arial" w:hAnsi="Times New Roman" w:cs="Times New Roman"/>
      </w:rPr>
      <w:t xml:space="preserve">                            E</w:t>
    </w:r>
    <w:r w:rsidRPr="00B669DA">
      <w:rPr>
        <w:rFonts w:ascii="Times New Roman" w:eastAsia="Arial" w:hAnsi="Times New Roman" w:cs="Times New Roman"/>
        <w:spacing w:val="-3"/>
      </w:rPr>
      <w:t xml:space="preserve"> </w:t>
    </w:r>
    <w:r w:rsidRPr="00B669DA">
      <w:rPr>
        <w:rFonts w:ascii="Times New Roman" w:eastAsia="Arial" w:hAnsi="Times New Roman" w:cs="Times New Roman"/>
      </w:rPr>
      <w:t>S</w:t>
    </w:r>
    <w:r w:rsidRPr="00B669DA">
      <w:rPr>
        <w:rFonts w:ascii="Times New Roman" w:eastAsia="Arial" w:hAnsi="Times New Roman" w:cs="Times New Roman"/>
        <w:spacing w:val="1"/>
      </w:rPr>
      <w:t xml:space="preserve"> </w:t>
    </w:r>
    <w:r w:rsidRPr="00B669DA">
      <w:rPr>
        <w:rFonts w:ascii="Times New Roman" w:eastAsia="Arial" w:hAnsi="Times New Roman" w:cs="Times New Roman"/>
      </w:rPr>
      <w:t>T</w:t>
    </w:r>
    <w:r w:rsidRPr="00B669DA">
      <w:rPr>
        <w:rFonts w:ascii="Times New Roman" w:eastAsia="Arial" w:hAnsi="Times New Roman" w:cs="Times New Roman"/>
        <w:spacing w:val="-2"/>
      </w:rPr>
      <w:t xml:space="preserve"> </w:t>
    </w:r>
    <w:r w:rsidRPr="00B669DA">
      <w:rPr>
        <w:rFonts w:ascii="Times New Roman" w:eastAsia="Arial" w:hAnsi="Times New Roman" w:cs="Times New Roman"/>
      </w:rPr>
      <w:t>A</w:t>
    </w:r>
    <w:r w:rsidRPr="00B669DA">
      <w:rPr>
        <w:rFonts w:ascii="Times New Roman" w:eastAsia="Arial" w:hAnsi="Times New Roman" w:cs="Times New Roman"/>
        <w:spacing w:val="1"/>
      </w:rPr>
      <w:t xml:space="preserve"> </w:t>
    </w:r>
    <w:r w:rsidRPr="00B669DA">
      <w:rPr>
        <w:rFonts w:ascii="Times New Roman" w:eastAsia="Arial" w:hAnsi="Times New Roman" w:cs="Times New Roman"/>
      </w:rPr>
      <w:t>D O D A BA H I A</w:t>
    </w:r>
  </w:p>
  <w:p w:rsidR="00F253A6" w:rsidRPr="00B669DA" w:rsidRDefault="00F253A6" w:rsidP="00B669DA">
    <w:pPr>
      <w:tabs>
        <w:tab w:val="left" w:pos="7185"/>
      </w:tabs>
      <w:spacing w:after="0"/>
      <w:ind w:left="1814" w:right="1161"/>
      <w:rPr>
        <w:rFonts w:ascii="Times New Roman" w:eastAsia="Arial" w:hAnsi="Times New Roman" w:cs="Times New Roman"/>
      </w:rPr>
    </w:pPr>
    <w:r>
      <w:rPr>
        <w:rFonts w:ascii="Times New Roman" w:hAnsi="Times New Roman" w:cs="Times New Roman"/>
        <w:color w:val="000000"/>
      </w:rPr>
      <w:t xml:space="preserve">                  </w:t>
    </w:r>
    <w:r w:rsidRPr="00B669DA">
      <w:rPr>
        <w:rFonts w:ascii="Times New Roman" w:hAnsi="Times New Roman" w:cs="Times New Roman"/>
        <w:color w:val="000000"/>
      </w:rPr>
      <w:t xml:space="preserve">CNPJ </w:t>
    </w:r>
    <w:r w:rsidRPr="00B669DA">
      <w:rPr>
        <w:rFonts w:ascii="Times New Roman" w:eastAsia="Arial" w:hAnsi="Times New Roman" w:cs="Times New Roman"/>
        <w:spacing w:val="1"/>
      </w:rPr>
      <w:t>14</w:t>
    </w:r>
    <w:r w:rsidRPr="00B669DA">
      <w:rPr>
        <w:rFonts w:ascii="Times New Roman" w:eastAsia="Arial" w:hAnsi="Times New Roman" w:cs="Times New Roman"/>
      </w:rPr>
      <w:t>.</w:t>
    </w:r>
    <w:r w:rsidRPr="00B669DA">
      <w:rPr>
        <w:rFonts w:ascii="Times New Roman" w:eastAsia="Arial" w:hAnsi="Times New Roman" w:cs="Times New Roman"/>
        <w:spacing w:val="1"/>
      </w:rPr>
      <w:t>105</w:t>
    </w:r>
    <w:r w:rsidRPr="00B669DA">
      <w:rPr>
        <w:rFonts w:ascii="Times New Roman" w:eastAsia="Arial" w:hAnsi="Times New Roman" w:cs="Times New Roman"/>
        <w:spacing w:val="-2"/>
      </w:rPr>
      <w:t>.</w:t>
    </w:r>
    <w:r w:rsidRPr="00B669DA">
      <w:rPr>
        <w:rFonts w:ascii="Times New Roman" w:eastAsia="Arial" w:hAnsi="Times New Roman" w:cs="Times New Roman"/>
        <w:spacing w:val="1"/>
      </w:rPr>
      <w:t>191</w:t>
    </w:r>
    <w:r w:rsidRPr="00B669DA">
      <w:rPr>
        <w:rFonts w:ascii="Times New Roman" w:eastAsia="Arial" w:hAnsi="Times New Roman" w:cs="Times New Roman"/>
        <w:spacing w:val="-2"/>
      </w:rPr>
      <w:t>/</w:t>
    </w:r>
    <w:r w:rsidRPr="00B669DA">
      <w:rPr>
        <w:rFonts w:ascii="Times New Roman" w:eastAsia="Arial" w:hAnsi="Times New Roman" w:cs="Times New Roman"/>
        <w:spacing w:val="1"/>
      </w:rPr>
      <w:t>00</w:t>
    </w:r>
    <w:r w:rsidRPr="00B669DA">
      <w:rPr>
        <w:rFonts w:ascii="Times New Roman" w:eastAsia="Arial" w:hAnsi="Times New Roman" w:cs="Times New Roman"/>
        <w:spacing w:val="-2"/>
      </w:rPr>
      <w:t>0</w:t>
    </w:r>
    <w:r w:rsidRPr="00B669DA">
      <w:rPr>
        <w:rFonts w:ascii="Times New Roman" w:eastAsia="Arial" w:hAnsi="Times New Roman" w:cs="Times New Roman"/>
        <w:spacing w:val="1"/>
      </w:rPr>
      <w:t>1</w:t>
    </w:r>
    <w:r w:rsidRPr="00B669DA">
      <w:rPr>
        <w:rFonts w:ascii="Times New Roman" w:eastAsia="Arial" w:hAnsi="Times New Roman" w:cs="Times New Roman"/>
      </w:rPr>
      <w:t>-</w:t>
    </w:r>
    <w:r w:rsidRPr="00B669DA">
      <w:rPr>
        <w:rFonts w:ascii="Times New Roman" w:eastAsia="Arial" w:hAnsi="Times New Roman" w:cs="Times New Roman"/>
        <w:spacing w:val="1"/>
      </w:rPr>
      <w:t>60</w:t>
    </w:r>
  </w:p>
  <w:p w:rsidR="00F253A6" w:rsidRPr="00B669DA" w:rsidRDefault="00F253A6" w:rsidP="00E670EE">
    <w:pPr>
      <w:pStyle w:val="Cabealho"/>
      <w:tabs>
        <w:tab w:val="left" w:pos="1500"/>
        <w:tab w:val="right" w:pos="10133"/>
      </w:tabs>
      <w:ind w:right="72"/>
      <w:jc w:val="center"/>
      <w:rPr>
        <w:rFonts w:ascii="Times New Roman" w:hAnsi="Times New Roman" w:cs="Times New Roman"/>
        <w:i/>
        <w:color w:val="000000"/>
        <w:highlight w:val="yellow"/>
        <w:u w:val="single"/>
      </w:rPr>
    </w:pPr>
    <w:r w:rsidRPr="00B669DA">
      <w:rPr>
        <w:rFonts w:ascii="Times New Roman" w:hAnsi="Times New Roman" w:cs="Times New Roman"/>
        <w:b/>
        <w:i/>
        <w:color w:val="000000"/>
      </w:rPr>
      <w:t xml:space="preserve">            </w:t>
    </w:r>
    <w:r w:rsidRPr="00B669DA">
      <w:rPr>
        <w:rFonts w:ascii="Times New Roman" w:hAnsi="Times New Roman" w:cs="Times New Roman"/>
        <w:i/>
        <w:color w:val="000000"/>
      </w:rPr>
      <w:t>PRAÇA MONSENHOR TOBIAS, 321, CENTRO, RIACHO DE SANTANA-</w:t>
    </w:r>
    <w:proofErr w:type="gramStart"/>
    <w:r w:rsidRPr="00B669DA">
      <w:rPr>
        <w:rFonts w:ascii="Times New Roman" w:hAnsi="Times New Roman" w:cs="Times New Roman"/>
        <w:i/>
        <w:color w:val="000000"/>
      </w:rPr>
      <w:t>BA</w:t>
    </w:r>
    <w:proofErr w:type="gramEnd"/>
  </w:p>
  <w:p w:rsidR="00F253A6" w:rsidRPr="00B669DA" w:rsidRDefault="00F253A6" w:rsidP="00701C4F">
    <w:pPr>
      <w:pStyle w:val="Cabealho"/>
      <w:jc w:val="cent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C1"/>
    <w:rsid w:val="00010C19"/>
    <w:rsid w:val="00043591"/>
    <w:rsid w:val="00044059"/>
    <w:rsid w:val="0006437F"/>
    <w:rsid w:val="00065185"/>
    <w:rsid w:val="00093378"/>
    <w:rsid w:val="00097B59"/>
    <w:rsid w:val="000A70F5"/>
    <w:rsid w:val="000B4802"/>
    <w:rsid w:val="000D774C"/>
    <w:rsid w:val="000E115B"/>
    <w:rsid w:val="000E54CC"/>
    <w:rsid w:val="00106A7D"/>
    <w:rsid w:val="001105EE"/>
    <w:rsid w:val="00117A95"/>
    <w:rsid w:val="001265FD"/>
    <w:rsid w:val="00160388"/>
    <w:rsid w:val="00172FAE"/>
    <w:rsid w:val="001B1FEA"/>
    <w:rsid w:val="001B476B"/>
    <w:rsid w:val="001C6A08"/>
    <w:rsid w:val="001C7BF2"/>
    <w:rsid w:val="0020324C"/>
    <w:rsid w:val="00230F18"/>
    <w:rsid w:val="0024727D"/>
    <w:rsid w:val="0025374B"/>
    <w:rsid w:val="002723E0"/>
    <w:rsid w:val="002966A0"/>
    <w:rsid w:val="002A3F35"/>
    <w:rsid w:val="002F6AEE"/>
    <w:rsid w:val="00314ED5"/>
    <w:rsid w:val="0034326A"/>
    <w:rsid w:val="0037275D"/>
    <w:rsid w:val="00381229"/>
    <w:rsid w:val="00391D8E"/>
    <w:rsid w:val="00392F1C"/>
    <w:rsid w:val="003E0B2F"/>
    <w:rsid w:val="003E43F0"/>
    <w:rsid w:val="0041639B"/>
    <w:rsid w:val="00444C59"/>
    <w:rsid w:val="00466E77"/>
    <w:rsid w:val="00472971"/>
    <w:rsid w:val="00481DC2"/>
    <w:rsid w:val="004C1EC6"/>
    <w:rsid w:val="004C2DA5"/>
    <w:rsid w:val="004C3E4F"/>
    <w:rsid w:val="004E3519"/>
    <w:rsid w:val="004E6736"/>
    <w:rsid w:val="00506108"/>
    <w:rsid w:val="00520779"/>
    <w:rsid w:val="00521E49"/>
    <w:rsid w:val="00554EF0"/>
    <w:rsid w:val="005663F9"/>
    <w:rsid w:val="005A1286"/>
    <w:rsid w:val="005A40FD"/>
    <w:rsid w:val="005B61FA"/>
    <w:rsid w:val="005D01E0"/>
    <w:rsid w:val="005D2AD1"/>
    <w:rsid w:val="00614CAA"/>
    <w:rsid w:val="006167E2"/>
    <w:rsid w:val="00623354"/>
    <w:rsid w:val="00643D53"/>
    <w:rsid w:val="00675872"/>
    <w:rsid w:val="00684BAC"/>
    <w:rsid w:val="006924A9"/>
    <w:rsid w:val="006C7CC6"/>
    <w:rsid w:val="006D182E"/>
    <w:rsid w:val="006F78FE"/>
    <w:rsid w:val="00701C4F"/>
    <w:rsid w:val="007B4AC0"/>
    <w:rsid w:val="007C19E5"/>
    <w:rsid w:val="007E1D75"/>
    <w:rsid w:val="00842245"/>
    <w:rsid w:val="00891C16"/>
    <w:rsid w:val="008C47C9"/>
    <w:rsid w:val="008D02C2"/>
    <w:rsid w:val="00902058"/>
    <w:rsid w:val="00903C4E"/>
    <w:rsid w:val="009305A1"/>
    <w:rsid w:val="00951095"/>
    <w:rsid w:val="00965084"/>
    <w:rsid w:val="00965D19"/>
    <w:rsid w:val="009766DA"/>
    <w:rsid w:val="009B64B6"/>
    <w:rsid w:val="009D3236"/>
    <w:rsid w:val="00A03D79"/>
    <w:rsid w:val="00A04CB6"/>
    <w:rsid w:val="00A145FD"/>
    <w:rsid w:val="00A31B04"/>
    <w:rsid w:val="00A32637"/>
    <w:rsid w:val="00A51EBE"/>
    <w:rsid w:val="00A85810"/>
    <w:rsid w:val="00A92FE1"/>
    <w:rsid w:val="00AA2A31"/>
    <w:rsid w:val="00AA41EC"/>
    <w:rsid w:val="00AF5AFC"/>
    <w:rsid w:val="00B31E39"/>
    <w:rsid w:val="00B407C3"/>
    <w:rsid w:val="00B669DA"/>
    <w:rsid w:val="00B872B5"/>
    <w:rsid w:val="00B93EDF"/>
    <w:rsid w:val="00BC29EC"/>
    <w:rsid w:val="00BC39CB"/>
    <w:rsid w:val="00BD10C1"/>
    <w:rsid w:val="00BE710E"/>
    <w:rsid w:val="00C120D8"/>
    <w:rsid w:val="00C347F8"/>
    <w:rsid w:val="00C464C9"/>
    <w:rsid w:val="00CB7355"/>
    <w:rsid w:val="00CC07EC"/>
    <w:rsid w:val="00CE1361"/>
    <w:rsid w:val="00CF4304"/>
    <w:rsid w:val="00D40F2D"/>
    <w:rsid w:val="00D43F19"/>
    <w:rsid w:val="00D52075"/>
    <w:rsid w:val="00D76297"/>
    <w:rsid w:val="00D82EE6"/>
    <w:rsid w:val="00D97DC5"/>
    <w:rsid w:val="00DB0494"/>
    <w:rsid w:val="00DB058C"/>
    <w:rsid w:val="00DD577F"/>
    <w:rsid w:val="00DE2820"/>
    <w:rsid w:val="00E10C01"/>
    <w:rsid w:val="00E17BEF"/>
    <w:rsid w:val="00E321A3"/>
    <w:rsid w:val="00E33343"/>
    <w:rsid w:val="00E33802"/>
    <w:rsid w:val="00E56D2F"/>
    <w:rsid w:val="00E670EE"/>
    <w:rsid w:val="00E86294"/>
    <w:rsid w:val="00EC4B25"/>
    <w:rsid w:val="00EF12EC"/>
    <w:rsid w:val="00EF1DA4"/>
    <w:rsid w:val="00F0361F"/>
    <w:rsid w:val="00F253A6"/>
    <w:rsid w:val="00F5380B"/>
    <w:rsid w:val="00F539C6"/>
    <w:rsid w:val="00F90DA0"/>
    <w:rsid w:val="00FA15A8"/>
    <w:rsid w:val="00FC1D71"/>
    <w:rsid w:val="00FD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CB7355"/>
    <w:rPr>
      <w:b/>
      <w:bCs/>
      <w:i w:val="0"/>
      <w:iCs w:val="0"/>
    </w:rPr>
  </w:style>
  <w:style w:type="paragraph" w:styleId="Cabealho">
    <w:name w:val="header"/>
    <w:basedOn w:val="Normal"/>
    <w:link w:val="Cabealho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075"/>
  </w:style>
  <w:style w:type="paragraph" w:styleId="Rodap">
    <w:name w:val="footer"/>
    <w:basedOn w:val="Normal"/>
    <w:link w:val="Rodap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075"/>
  </w:style>
  <w:style w:type="paragraph" w:styleId="Textodebalo">
    <w:name w:val="Balloon Text"/>
    <w:basedOn w:val="Normal"/>
    <w:link w:val="TextodebaloChar"/>
    <w:uiPriority w:val="99"/>
    <w:semiHidden/>
    <w:unhideWhenUsed/>
    <w:rsid w:val="00D5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2075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1C6A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qFormat/>
    <w:rsid w:val="00CB7355"/>
    <w:rPr>
      <w:b/>
      <w:bCs/>
      <w:i w:val="0"/>
      <w:iCs w:val="0"/>
    </w:rPr>
  </w:style>
  <w:style w:type="paragraph" w:styleId="Cabealho">
    <w:name w:val="header"/>
    <w:basedOn w:val="Normal"/>
    <w:link w:val="Cabealho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2075"/>
  </w:style>
  <w:style w:type="paragraph" w:styleId="Rodap">
    <w:name w:val="footer"/>
    <w:basedOn w:val="Normal"/>
    <w:link w:val="RodapChar"/>
    <w:uiPriority w:val="99"/>
    <w:unhideWhenUsed/>
    <w:rsid w:val="00D5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2075"/>
  </w:style>
  <w:style w:type="paragraph" w:styleId="Textodebalo">
    <w:name w:val="Balloon Text"/>
    <w:basedOn w:val="Normal"/>
    <w:link w:val="TextodebaloChar"/>
    <w:uiPriority w:val="99"/>
    <w:semiHidden/>
    <w:unhideWhenUsed/>
    <w:rsid w:val="00D5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2075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1C6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Dno</cp:lastModifiedBy>
  <cp:revision>5</cp:revision>
  <cp:lastPrinted>2019-04-26T13:23:00Z</cp:lastPrinted>
  <dcterms:created xsi:type="dcterms:W3CDTF">2019-03-28T18:10:00Z</dcterms:created>
  <dcterms:modified xsi:type="dcterms:W3CDTF">2019-04-26T13:45:00Z</dcterms:modified>
</cp:coreProperties>
</file>