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095" w:rsidRPr="00E17BEF" w:rsidRDefault="00951095" w:rsidP="00043591">
      <w:pPr>
        <w:spacing w:line="360" w:lineRule="auto"/>
        <w:jc w:val="center"/>
        <w:rPr>
          <w:rFonts w:ascii="Arial" w:hAnsi="Arial" w:cs="Arial"/>
          <w:b/>
        </w:rPr>
      </w:pPr>
    </w:p>
    <w:p w:rsidR="00043591" w:rsidRPr="00E17BEF" w:rsidRDefault="00043591" w:rsidP="00043591">
      <w:pPr>
        <w:spacing w:line="360" w:lineRule="auto"/>
        <w:jc w:val="center"/>
        <w:rPr>
          <w:rFonts w:ascii="Arial" w:hAnsi="Arial" w:cs="Arial"/>
          <w:b/>
        </w:rPr>
      </w:pPr>
      <w:r w:rsidRPr="00E17BEF">
        <w:rPr>
          <w:rFonts w:ascii="Arial" w:hAnsi="Arial" w:cs="Arial"/>
          <w:b/>
        </w:rPr>
        <w:t xml:space="preserve">RESULTADO </w:t>
      </w:r>
      <w:r w:rsidR="00E321A3" w:rsidRPr="00E17BEF">
        <w:rPr>
          <w:rFonts w:ascii="Arial" w:hAnsi="Arial" w:cs="Arial"/>
          <w:b/>
        </w:rPr>
        <w:t>DA LICI</w:t>
      </w:r>
      <w:r w:rsidR="0025374B" w:rsidRPr="00E17BEF">
        <w:rPr>
          <w:rFonts w:ascii="Arial" w:hAnsi="Arial" w:cs="Arial"/>
          <w:b/>
        </w:rPr>
        <w:t>TAÇÃO</w:t>
      </w:r>
      <w:r w:rsidR="00AA2A31" w:rsidRPr="00E17BEF">
        <w:rPr>
          <w:rFonts w:ascii="Arial" w:hAnsi="Arial" w:cs="Arial"/>
          <w:b/>
        </w:rPr>
        <w:t xml:space="preserve"> DO</w:t>
      </w:r>
      <w:r w:rsidR="0025374B" w:rsidRPr="00E17BEF">
        <w:rPr>
          <w:rFonts w:ascii="Arial" w:hAnsi="Arial" w:cs="Arial"/>
          <w:b/>
        </w:rPr>
        <w:t xml:space="preserve"> </w:t>
      </w:r>
      <w:r w:rsidR="006167E2" w:rsidRPr="00E17BEF">
        <w:rPr>
          <w:rFonts w:ascii="Arial" w:hAnsi="Arial" w:cs="Arial"/>
          <w:b/>
        </w:rPr>
        <w:t>PREGÃO PRESENCIAL</w:t>
      </w:r>
      <w:r w:rsidR="00902058" w:rsidRPr="00E17BEF">
        <w:rPr>
          <w:rFonts w:ascii="Arial" w:hAnsi="Arial" w:cs="Arial"/>
          <w:b/>
        </w:rPr>
        <w:t xml:space="preserve"> SOB O SISTEMA DE REGISTRO DE PREÇOS</w:t>
      </w:r>
      <w:r w:rsidR="0025374B" w:rsidRPr="00E17BEF">
        <w:rPr>
          <w:rFonts w:ascii="Arial" w:hAnsi="Arial" w:cs="Arial"/>
          <w:b/>
        </w:rPr>
        <w:t xml:space="preserve"> Nº </w:t>
      </w:r>
      <w:r w:rsidR="00BE710E" w:rsidRPr="00E17BEF">
        <w:rPr>
          <w:rFonts w:ascii="Arial" w:hAnsi="Arial" w:cs="Arial"/>
          <w:b/>
        </w:rPr>
        <w:t>0</w:t>
      </w:r>
      <w:r w:rsidR="00684BAC">
        <w:rPr>
          <w:rFonts w:ascii="Arial" w:hAnsi="Arial" w:cs="Arial"/>
          <w:b/>
        </w:rPr>
        <w:t>0</w:t>
      </w:r>
      <w:r w:rsidR="00093378">
        <w:rPr>
          <w:rFonts w:ascii="Arial" w:hAnsi="Arial" w:cs="Arial"/>
          <w:b/>
        </w:rPr>
        <w:t>4</w:t>
      </w:r>
      <w:r w:rsidR="00E321A3" w:rsidRPr="00E17BEF">
        <w:rPr>
          <w:rFonts w:ascii="Arial" w:hAnsi="Arial" w:cs="Arial"/>
          <w:b/>
        </w:rPr>
        <w:t>/201</w:t>
      </w:r>
      <w:r w:rsidR="00684BAC">
        <w:rPr>
          <w:rFonts w:ascii="Arial" w:hAnsi="Arial" w:cs="Arial"/>
          <w:b/>
        </w:rPr>
        <w:t>9</w:t>
      </w:r>
    </w:p>
    <w:p w:rsidR="00FA15A8" w:rsidRPr="00FA15A8" w:rsidRDefault="006167E2" w:rsidP="00043591">
      <w:pPr>
        <w:spacing w:line="360" w:lineRule="auto"/>
        <w:jc w:val="both"/>
        <w:rPr>
          <w:rFonts w:ascii="Arial" w:hAnsi="Arial" w:cs="Arial"/>
        </w:rPr>
      </w:pPr>
      <w:r w:rsidRPr="00E17BEF">
        <w:rPr>
          <w:rFonts w:ascii="Arial" w:hAnsi="Arial" w:cs="Arial"/>
        </w:rPr>
        <w:t>A COMISSÃO DE PREGÃO da Prefeitura Municipal de Riacho de Santana, Estado da Bahia, com fulcro na Lei 10.520/2002</w:t>
      </w:r>
      <w:r w:rsidR="0006437F" w:rsidRPr="00E17BEF">
        <w:rPr>
          <w:rFonts w:ascii="Arial" w:hAnsi="Arial" w:cs="Arial"/>
        </w:rPr>
        <w:t xml:space="preserve">, </w:t>
      </w:r>
      <w:r w:rsidR="00043591" w:rsidRPr="00E17BEF">
        <w:rPr>
          <w:rFonts w:ascii="Arial" w:hAnsi="Arial" w:cs="Arial"/>
        </w:rPr>
        <w:t xml:space="preserve">torna público aos interessados </w:t>
      </w:r>
      <w:r w:rsidR="00D43F19" w:rsidRPr="00E17BEF">
        <w:rPr>
          <w:rFonts w:ascii="Arial" w:hAnsi="Arial" w:cs="Arial"/>
          <w:b/>
        </w:rPr>
        <w:t xml:space="preserve">o resultado </w:t>
      </w:r>
      <w:r w:rsidR="00043591" w:rsidRPr="00E17BEF">
        <w:rPr>
          <w:rFonts w:ascii="Arial" w:hAnsi="Arial" w:cs="Arial"/>
          <w:b/>
        </w:rPr>
        <w:t>da Licitação</w:t>
      </w:r>
      <w:r w:rsidR="00043591" w:rsidRPr="00E17BEF">
        <w:rPr>
          <w:rFonts w:ascii="Arial" w:hAnsi="Arial" w:cs="Arial"/>
        </w:rPr>
        <w:t>, sob a modalidade</w:t>
      </w:r>
      <w:r w:rsidR="0025374B" w:rsidRPr="00E17BEF">
        <w:rPr>
          <w:rFonts w:ascii="Arial" w:hAnsi="Arial" w:cs="Arial"/>
        </w:rPr>
        <w:t xml:space="preserve"> </w:t>
      </w:r>
      <w:r w:rsidRPr="00E17BEF">
        <w:rPr>
          <w:rFonts w:ascii="Arial" w:hAnsi="Arial" w:cs="Arial"/>
        </w:rPr>
        <w:t>Pregão Presencial</w:t>
      </w:r>
      <w:r w:rsidR="0025374B" w:rsidRPr="00E17BEF">
        <w:rPr>
          <w:rFonts w:ascii="Arial" w:hAnsi="Arial" w:cs="Arial"/>
        </w:rPr>
        <w:t xml:space="preserve"> </w:t>
      </w:r>
      <w:r w:rsidR="00902058" w:rsidRPr="00E17BEF">
        <w:rPr>
          <w:rFonts w:ascii="Arial" w:hAnsi="Arial" w:cs="Arial"/>
        </w:rPr>
        <w:t>sob Sistema de Registro de Preços</w:t>
      </w:r>
      <w:r w:rsidR="00391D8E" w:rsidRPr="00E17BEF">
        <w:rPr>
          <w:rFonts w:ascii="Arial" w:hAnsi="Arial" w:cs="Arial"/>
        </w:rPr>
        <w:t xml:space="preserve"> </w:t>
      </w:r>
      <w:r w:rsidR="0025374B" w:rsidRPr="00E17BEF">
        <w:rPr>
          <w:rFonts w:ascii="Arial" w:hAnsi="Arial" w:cs="Arial"/>
        </w:rPr>
        <w:t xml:space="preserve">nº </w:t>
      </w:r>
      <w:r w:rsidR="005D2AD1" w:rsidRPr="00E17BEF">
        <w:rPr>
          <w:rFonts w:ascii="Arial" w:hAnsi="Arial" w:cs="Arial"/>
        </w:rPr>
        <w:t>0</w:t>
      </w:r>
      <w:r w:rsidR="00684BAC">
        <w:rPr>
          <w:rFonts w:ascii="Arial" w:hAnsi="Arial" w:cs="Arial"/>
        </w:rPr>
        <w:t>0</w:t>
      </w:r>
      <w:r w:rsidR="00093378">
        <w:rPr>
          <w:rFonts w:ascii="Arial" w:hAnsi="Arial" w:cs="Arial"/>
        </w:rPr>
        <w:t>4</w:t>
      </w:r>
      <w:r w:rsidR="00E321A3" w:rsidRPr="00E17BEF">
        <w:rPr>
          <w:rFonts w:ascii="Arial" w:hAnsi="Arial" w:cs="Arial"/>
        </w:rPr>
        <w:t>/201</w:t>
      </w:r>
      <w:r w:rsidR="00684BAC">
        <w:rPr>
          <w:rFonts w:ascii="Arial" w:hAnsi="Arial" w:cs="Arial"/>
        </w:rPr>
        <w:t>9</w:t>
      </w:r>
      <w:r w:rsidR="00E321A3" w:rsidRPr="00E17BEF">
        <w:rPr>
          <w:rFonts w:ascii="Arial" w:hAnsi="Arial" w:cs="Arial"/>
        </w:rPr>
        <w:t xml:space="preserve">, </w:t>
      </w:r>
      <w:r w:rsidR="00D43F19" w:rsidRPr="00E17BEF">
        <w:rPr>
          <w:rFonts w:ascii="Arial" w:hAnsi="Arial" w:cs="Arial"/>
        </w:rPr>
        <w:t xml:space="preserve">do Processo Administrativo nº </w:t>
      </w:r>
      <w:r w:rsidR="00DD577F">
        <w:rPr>
          <w:rFonts w:ascii="Arial" w:hAnsi="Arial" w:cs="Arial"/>
        </w:rPr>
        <w:t>0</w:t>
      </w:r>
      <w:r w:rsidR="00684BAC">
        <w:rPr>
          <w:rFonts w:ascii="Arial" w:hAnsi="Arial" w:cs="Arial"/>
        </w:rPr>
        <w:t>0</w:t>
      </w:r>
      <w:r w:rsidR="00093378">
        <w:rPr>
          <w:rFonts w:ascii="Arial" w:hAnsi="Arial" w:cs="Arial"/>
        </w:rPr>
        <w:t>4</w:t>
      </w:r>
      <w:r w:rsidR="0006437F" w:rsidRPr="00E17BEF">
        <w:rPr>
          <w:rFonts w:ascii="Arial" w:hAnsi="Arial" w:cs="Arial"/>
        </w:rPr>
        <w:t>/201</w:t>
      </w:r>
      <w:r w:rsidR="00684BAC">
        <w:rPr>
          <w:rFonts w:ascii="Arial" w:hAnsi="Arial" w:cs="Arial"/>
        </w:rPr>
        <w:t>9</w:t>
      </w:r>
      <w:r w:rsidR="00D43F19" w:rsidRPr="00E17BEF">
        <w:rPr>
          <w:rFonts w:ascii="Arial" w:hAnsi="Arial" w:cs="Arial"/>
        </w:rPr>
        <w:t xml:space="preserve">, da qual </w:t>
      </w:r>
      <w:r w:rsidR="002A3F35" w:rsidRPr="00E17BEF">
        <w:rPr>
          <w:rFonts w:ascii="Arial" w:hAnsi="Arial" w:cs="Arial"/>
        </w:rPr>
        <w:t>teve como objeto a</w:t>
      </w:r>
      <w:r w:rsidR="00EC4B25" w:rsidRPr="00E17BEF">
        <w:rPr>
          <w:rFonts w:ascii="Arial" w:hAnsi="Arial" w:cs="Arial"/>
        </w:rPr>
        <w:t xml:space="preserve"> </w:t>
      </w:r>
      <w:r w:rsidR="00093378" w:rsidRPr="00093378">
        <w:rPr>
          <w:rFonts w:ascii="Arial" w:hAnsi="Arial" w:cs="Arial"/>
          <w:b/>
        </w:rPr>
        <w:t>aquisição de peças automotivas originais ou similares para manutenção preventiva e corretiva dos ônibus e micro-ônibus escolares pertencentes à frota da Prefeitura Municipal de Riacho de Santana-BA</w:t>
      </w:r>
      <w:r w:rsidR="00FA15A8" w:rsidRPr="00FA15A8">
        <w:rPr>
          <w:rFonts w:ascii="Arial" w:hAnsi="Arial" w:cs="Arial"/>
          <w:b/>
        </w:rPr>
        <w:t xml:space="preserve">, </w:t>
      </w:r>
      <w:r w:rsidR="00FA15A8" w:rsidRPr="00FA15A8">
        <w:rPr>
          <w:rFonts w:ascii="Arial" w:hAnsi="Arial" w:cs="Arial"/>
        </w:rPr>
        <w:t xml:space="preserve">da qual </w:t>
      </w:r>
      <w:proofErr w:type="gramStart"/>
      <w:r w:rsidR="00FA15A8" w:rsidRPr="00FA15A8">
        <w:rPr>
          <w:rFonts w:ascii="Arial" w:hAnsi="Arial" w:cs="Arial"/>
        </w:rPr>
        <w:t>lograram-se</w:t>
      </w:r>
      <w:proofErr w:type="gramEnd"/>
      <w:r w:rsidR="00FA15A8" w:rsidRPr="00FA15A8">
        <w:rPr>
          <w:rFonts w:ascii="Arial" w:hAnsi="Arial" w:cs="Arial"/>
        </w:rPr>
        <w:t xml:space="preserve"> vencedoras as empresas: </w:t>
      </w:r>
      <w:proofErr w:type="spellStart"/>
      <w:r w:rsidR="00093378" w:rsidRPr="00093378">
        <w:rPr>
          <w:rFonts w:ascii="Arial" w:hAnsi="Arial" w:cs="Arial"/>
          <w:b/>
        </w:rPr>
        <w:t>Br</w:t>
      </w:r>
      <w:proofErr w:type="spellEnd"/>
      <w:r w:rsidR="00093378" w:rsidRPr="00093378">
        <w:rPr>
          <w:rFonts w:ascii="Arial" w:hAnsi="Arial" w:cs="Arial"/>
          <w:b/>
        </w:rPr>
        <w:t xml:space="preserve"> Tratores Peças e Serviços </w:t>
      </w:r>
      <w:proofErr w:type="spellStart"/>
      <w:r w:rsidR="00093378" w:rsidRPr="00093378">
        <w:rPr>
          <w:rFonts w:ascii="Arial" w:hAnsi="Arial" w:cs="Arial"/>
          <w:b/>
        </w:rPr>
        <w:t>Ltda</w:t>
      </w:r>
      <w:proofErr w:type="spellEnd"/>
      <w:r w:rsidR="00FA15A8" w:rsidRPr="00FA15A8">
        <w:rPr>
          <w:rFonts w:ascii="Arial" w:hAnsi="Arial" w:cs="Arial"/>
        </w:rPr>
        <w:t xml:space="preserve">, inscrita no CNPJ sob o nº </w:t>
      </w:r>
      <w:r w:rsidR="00093378">
        <w:rPr>
          <w:rFonts w:ascii="Arial" w:hAnsi="Arial" w:cs="Arial"/>
        </w:rPr>
        <w:t>41.969.346/0001-80</w:t>
      </w:r>
      <w:r w:rsidR="00FA15A8" w:rsidRPr="00FA15A8">
        <w:rPr>
          <w:rFonts w:ascii="Arial" w:hAnsi="Arial" w:cs="Arial"/>
        </w:rPr>
        <w:t xml:space="preserve">, </w:t>
      </w:r>
      <w:r w:rsidR="00FA15A8" w:rsidRPr="00FA15A8">
        <w:rPr>
          <w:rFonts w:ascii="Arial" w:hAnsi="Arial" w:cs="Arial"/>
          <w:color w:val="000000"/>
        </w:rPr>
        <w:t>vencedora dos lotes I</w:t>
      </w:r>
      <w:r w:rsidR="00FA15A8">
        <w:rPr>
          <w:rFonts w:ascii="Arial" w:hAnsi="Arial" w:cs="Arial"/>
          <w:color w:val="000000"/>
        </w:rPr>
        <w:t xml:space="preserve"> e I</w:t>
      </w:r>
      <w:r w:rsidR="00093378">
        <w:rPr>
          <w:rFonts w:ascii="Arial" w:hAnsi="Arial" w:cs="Arial"/>
          <w:color w:val="000000"/>
        </w:rPr>
        <w:t>V</w:t>
      </w:r>
      <w:r w:rsidR="00FA15A8" w:rsidRPr="00FA15A8">
        <w:rPr>
          <w:rFonts w:ascii="Arial" w:hAnsi="Arial" w:cs="Arial"/>
          <w:color w:val="000000"/>
        </w:rPr>
        <w:t xml:space="preserve">, respectivamente com os seguintes valores: lote I com o valor global de </w:t>
      </w:r>
      <w:r w:rsidR="00FA15A8" w:rsidRPr="00FA15A8">
        <w:rPr>
          <w:rFonts w:ascii="Arial" w:eastAsia="Times New Roman" w:hAnsi="Arial" w:cs="Arial"/>
          <w:lang w:eastAsia="zh-CN"/>
        </w:rPr>
        <w:t xml:space="preserve">R$ </w:t>
      </w:r>
      <w:r w:rsidR="00FA15A8">
        <w:rPr>
          <w:rFonts w:ascii="Arial" w:eastAsia="Times New Roman" w:hAnsi="Arial" w:cs="Arial"/>
          <w:lang w:eastAsia="zh-CN"/>
        </w:rPr>
        <w:t>1</w:t>
      </w:r>
      <w:r w:rsidR="00093378">
        <w:rPr>
          <w:rFonts w:ascii="Arial" w:eastAsia="Times New Roman" w:hAnsi="Arial" w:cs="Arial"/>
          <w:lang w:eastAsia="zh-CN"/>
        </w:rPr>
        <w:t>68.795,00</w:t>
      </w:r>
      <w:r w:rsidR="00FA15A8" w:rsidRPr="00FA15A8">
        <w:rPr>
          <w:rFonts w:ascii="Arial" w:eastAsia="Times New Roman" w:hAnsi="Arial" w:cs="Arial"/>
          <w:bCs/>
          <w:lang w:eastAsia="zh-CN"/>
        </w:rPr>
        <w:t xml:space="preserve"> (</w:t>
      </w:r>
      <w:r w:rsidR="00FA15A8">
        <w:rPr>
          <w:rFonts w:ascii="Arial" w:eastAsia="Times New Roman" w:hAnsi="Arial" w:cs="Arial"/>
          <w:bCs/>
          <w:lang w:eastAsia="zh-CN"/>
        </w:rPr>
        <w:t xml:space="preserve">cento e </w:t>
      </w:r>
      <w:r w:rsidR="00093378">
        <w:rPr>
          <w:rFonts w:ascii="Arial" w:eastAsia="Times New Roman" w:hAnsi="Arial" w:cs="Arial"/>
          <w:bCs/>
          <w:lang w:eastAsia="zh-CN"/>
        </w:rPr>
        <w:t>sessenta e oito mil, setecentos e noventa e cinco reais</w:t>
      </w:r>
      <w:r w:rsidR="00FA15A8" w:rsidRPr="00FA15A8">
        <w:rPr>
          <w:rFonts w:ascii="Arial" w:eastAsia="Times New Roman" w:hAnsi="Arial" w:cs="Arial"/>
          <w:bCs/>
          <w:lang w:eastAsia="zh-CN"/>
        </w:rPr>
        <w:t>)</w:t>
      </w:r>
      <w:r w:rsidR="00093378">
        <w:rPr>
          <w:rFonts w:ascii="Arial" w:hAnsi="Arial" w:cs="Arial"/>
          <w:color w:val="000000"/>
        </w:rPr>
        <w:t xml:space="preserve"> e </w:t>
      </w:r>
      <w:r w:rsidR="00FA15A8" w:rsidRPr="00FA15A8">
        <w:rPr>
          <w:rFonts w:ascii="Arial" w:hAnsi="Arial" w:cs="Arial"/>
        </w:rPr>
        <w:t xml:space="preserve">lote </w:t>
      </w:r>
      <w:r w:rsidR="00FA15A8">
        <w:rPr>
          <w:rFonts w:ascii="Arial" w:hAnsi="Arial" w:cs="Arial"/>
        </w:rPr>
        <w:t>I</w:t>
      </w:r>
      <w:r w:rsidR="00093378">
        <w:rPr>
          <w:rFonts w:ascii="Arial" w:hAnsi="Arial" w:cs="Arial"/>
        </w:rPr>
        <w:t>V</w:t>
      </w:r>
      <w:r w:rsidR="00FA15A8" w:rsidRPr="00FA15A8">
        <w:rPr>
          <w:rFonts w:ascii="Arial" w:hAnsi="Arial" w:cs="Arial"/>
        </w:rPr>
        <w:t xml:space="preserve"> com o valor global de R$ </w:t>
      </w:r>
      <w:r w:rsidR="00093378">
        <w:rPr>
          <w:rFonts w:ascii="Arial" w:hAnsi="Arial" w:cs="Arial"/>
        </w:rPr>
        <w:t>168.447,00</w:t>
      </w:r>
      <w:r w:rsidR="00FA15A8" w:rsidRPr="00FA15A8">
        <w:rPr>
          <w:rFonts w:ascii="Arial" w:hAnsi="Arial" w:cs="Arial"/>
        </w:rPr>
        <w:t xml:space="preserve"> (</w:t>
      </w:r>
      <w:r w:rsidR="00093378">
        <w:rPr>
          <w:rFonts w:ascii="Arial" w:hAnsi="Arial" w:cs="Arial"/>
        </w:rPr>
        <w:t xml:space="preserve">cento e sessenta e oito mil, quatrocentos e quarenta e sete reais) e </w:t>
      </w:r>
      <w:r w:rsidR="00093378" w:rsidRPr="00093378">
        <w:rPr>
          <w:rFonts w:ascii="Arial" w:hAnsi="Arial" w:cs="Arial"/>
          <w:b/>
        </w:rPr>
        <w:t xml:space="preserve">Araújo Silva Auto Peças e Serviços </w:t>
      </w:r>
      <w:proofErr w:type="spellStart"/>
      <w:r w:rsidR="00093378" w:rsidRPr="00093378">
        <w:rPr>
          <w:rFonts w:ascii="Arial" w:hAnsi="Arial" w:cs="Arial"/>
          <w:b/>
        </w:rPr>
        <w:t>Eireli</w:t>
      </w:r>
      <w:proofErr w:type="spellEnd"/>
      <w:r w:rsidR="00FA15A8" w:rsidRPr="00093378">
        <w:rPr>
          <w:rFonts w:ascii="Arial" w:hAnsi="Arial" w:cs="Arial"/>
          <w:b/>
        </w:rPr>
        <w:t>,</w:t>
      </w:r>
      <w:r w:rsidR="00FA15A8">
        <w:rPr>
          <w:rFonts w:ascii="Arial" w:hAnsi="Arial" w:cs="Arial"/>
          <w:b/>
        </w:rPr>
        <w:t xml:space="preserve"> </w:t>
      </w:r>
      <w:r w:rsidR="00FA15A8" w:rsidRPr="00FA15A8">
        <w:rPr>
          <w:rFonts w:ascii="Arial" w:hAnsi="Arial" w:cs="Arial"/>
        </w:rPr>
        <w:t xml:space="preserve">inscrita sob o CNPJ n° </w:t>
      </w:r>
      <w:r w:rsidR="00FA15A8">
        <w:rPr>
          <w:rFonts w:ascii="Arial" w:hAnsi="Arial" w:cs="Arial"/>
        </w:rPr>
        <w:t>0</w:t>
      </w:r>
      <w:r w:rsidR="00093378">
        <w:rPr>
          <w:rFonts w:ascii="Arial" w:hAnsi="Arial" w:cs="Arial"/>
        </w:rPr>
        <w:t>7</w:t>
      </w:r>
      <w:r w:rsidR="00FA15A8">
        <w:rPr>
          <w:rFonts w:ascii="Arial" w:hAnsi="Arial" w:cs="Arial"/>
        </w:rPr>
        <w:t>.</w:t>
      </w:r>
      <w:r w:rsidR="00093378">
        <w:rPr>
          <w:rFonts w:ascii="Arial" w:hAnsi="Arial" w:cs="Arial"/>
        </w:rPr>
        <w:t>270.519</w:t>
      </w:r>
      <w:r w:rsidR="00FA15A8">
        <w:rPr>
          <w:rFonts w:ascii="Arial" w:hAnsi="Arial" w:cs="Arial"/>
        </w:rPr>
        <w:t>/0001-</w:t>
      </w:r>
      <w:r w:rsidR="00093378">
        <w:rPr>
          <w:rFonts w:ascii="Arial" w:hAnsi="Arial" w:cs="Arial"/>
        </w:rPr>
        <w:t>39</w:t>
      </w:r>
      <w:r w:rsidR="00FA15A8">
        <w:rPr>
          <w:rFonts w:ascii="Arial" w:hAnsi="Arial" w:cs="Arial"/>
        </w:rPr>
        <w:t xml:space="preserve">, </w:t>
      </w:r>
      <w:r w:rsidR="00FA15A8" w:rsidRPr="00FA15A8">
        <w:rPr>
          <w:rFonts w:ascii="Arial" w:hAnsi="Arial" w:cs="Arial"/>
        </w:rPr>
        <w:t>vencedora do</w:t>
      </w:r>
      <w:r w:rsidR="00093378">
        <w:rPr>
          <w:rFonts w:ascii="Arial" w:hAnsi="Arial" w:cs="Arial"/>
        </w:rPr>
        <w:t>s</w:t>
      </w:r>
      <w:r w:rsidR="00FA15A8" w:rsidRPr="00FA15A8">
        <w:rPr>
          <w:rFonts w:ascii="Arial" w:hAnsi="Arial" w:cs="Arial"/>
        </w:rPr>
        <w:t xml:space="preserve"> lote</w:t>
      </w:r>
      <w:r w:rsidR="00093378">
        <w:rPr>
          <w:rFonts w:ascii="Arial" w:hAnsi="Arial" w:cs="Arial"/>
        </w:rPr>
        <w:t>s</w:t>
      </w:r>
      <w:r w:rsidR="00FA15A8" w:rsidRPr="00FA15A8">
        <w:rPr>
          <w:rFonts w:ascii="Arial" w:hAnsi="Arial" w:cs="Arial"/>
        </w:rPr>
        <w:t xml:space="preserve"> II</w:t>
      </w:r>
      <w:r w:rsidR="00093378">
        <w:rPr>
          <w:rFonts w:ascii="Arial" w:hAnsi="Arial" w:cs="Arial"/>
        </w:rPr>
        <w:t>, II</w:t>
      </w:r>
      <w:r w:rsidR="00FA15A8">
        <w:rPr>
          <w:rFonts w:ascii="Arial" w:hAnsi="Arial" w:cs="Arial"/>
        </w:rPr>
        <w:t>I</w:t>
      </w:r>
      <w:r w:rsidR="00093378">
        <w:rPr>
          <w:rFonts w:ascii="Arial" w:hAnsi="Arial" w:cs="Arial"/>
        </w:rPr>
        <w:t>, V e VI</w:t>
      </w:r>
      <w:r w:rsidR="00FA15A8" w:rsidRPr="00FA15A8">
        <w:rPr>
          <w:rFonts w:ascii="Arial" w:hAnsi="Arial" w:cs="Arial"/>
        </w:rPr>
        <w:t xml:space="preserve"> </w:t>
      </w:r>
      <w:r w:rsidR="00093378" w:rsidRPr="00FA15A8">
        <w:rPr>
          <w:rFonts w:ascii="Arial" w:hAnsi="Arial" w:cs="Arial"/>
          <w:color w:val="000000"/>
        </w:rPr>
        <w:t>respectivamente com os seguintes valores:</w:t>
      </w:r>
      <w:r w:rsidR="00093378">
        <w:rPr>
          <w:rFonts w:ascii="Arial" w:hAnsi="Arial" w:cs="Arial"/>
          <w:color w:val="000000"/>
        </w:rPr>
        <w:t xml:space="preserve"> </w:t>
      </w:r>
      <w:r w:rsidR="00FA15A8" w:rsidRPr="00FA15A8">
        <w:rPr>
          <w:rFonts w:ascii="Arial" w:hAnsi="Arial" w:cs="Arial"/>
        </w:rPr>
        <w:t>lote I</w:t>
      </w:r>
      <w:r w:rsidR="00093378">
        <w:rPr>
          <w:rFonts w:ascii="Arial" w:hAnsi="Arial" w:cs="Arial"/>
        </w:rPr>
        <w:t>I</w:t>
      </w:r>
      <w:r w:rsidR="00FA15A8" w:rsidRPr="00FA15A8">
        <w:rPr>
          <w:rFonts w:ascii="Arial" w:hAnsi="Arial" w:cs="Arial"/>
        </w:rPr>
        <w:t xml:space="preserve"> com o valor global de R$ </w:t>
      </w:r>
      <w:r w:rsidR="00093378">
        <w:rPr>
          <w:rFonts w:ascii="Arial" w:hAnsi="Arial" w:cs="Arial"/>
        </w:rPr>
        <w:t>48.371,00</w:t>
      </w:r>
      <w:r w:rsidR="00FA15A8" w:rsidRPr="00FA15A8">
        <w:rPr>
          <w:rFonts w:ascii="Arial" w:hAnsi="Arial" w:cs="Arial"/>
        </w:rPr>
        <w:t xml:space="preserve"> (</w:t>
      </w:r>
      <w:r w:rsidR="00093378">
        <w:rPr>
          <w:rFonts w:ascii="Arial" w:hAnsi="Arial" w:cs="Arial"/>
        </w:rPr>
        <w:t>quarenta e oito mil, trezentos e setenta e um reais</w:t>
      </w:r>
      <w:r w:rsidR="00FA15A8" w:rsidRPr="00FA15A8">
        <w:rPr>
          <w:rFonts w:ascii="Arial" w:hAnsi="Arial" w:cs="Arial"/>
        </w:rPr>
        <w:t xml:space="preserve">), lote </w:t>
      </w:r>
      <w:r w:rsidR="00093378">
        <w:rPr>
          <w:rFonts w:ascii="Arial" w:hAnsi="Arial" w:cs="Arial"/>
        </w:rPr>
        <w:t>III</w:t>
      </w:r>
      <w:r w:rsidR="00FA15A8" w:rsidRPr="00FA15A8">
        <w:rPr>
          <w:rFonts w:ascii="Arial" w:hAnsi="Arial" w:cs="Arial"/>
        </w:rPr>
        <w:t xml:space="preserve"> com o valor global de R$ </w:t>
      </w:r>
      <w:r w:rsidR="00093378">
        <w:rPr>
          <w:rFonts w:ascii="Arial" w:hAnsi="Arial" w:cs="Arial"/>
        </w:rPr>
        <w:t>6</w:t>
      </w:r>
      <w:r w:rsidR="00EF1DA4">
        <w:rPr>
          <w:rFonts w:ascii="Arial" w:hAnsi="Arial" w:cs="Arial"/>
        </w:rPr>
        <w:t>5.000,00</w:t>
      </w:r>
      <w:r w:rsidR="00FA15A8" w:rsidRPr="00FA15A8">
        <w:rPr>
          <w:rFonts w:ascii="Arial" w:hAnsi="Arial" w:cs="Arial"/>
        </w:rPr>
        <w:t xml:space="preserve"> (</w:t>
      </w:r>
      <w:r w:rsidR="00093378">
        <w:rPr>
          <w:rFonts w:ascii="Arial" w:hAnsi="Arial" w:cs="Arial"/>
        </w:rPr>
        <w:t xml:space="preserve">sessenta </w:t>
      </w:r>
      <w:r w:rsidR="00EF1DA4">
        <w:rPr>
          <w:rFonts w:ascii="Arial" w:hAnsi="Arial" w:cs="Arial"/>
        </w:rPr>
        <w:t>e cinco mil reais</w:t>
      </w:r>
      <w:r w:rsidR="00FA15A8" w:rsidRPr="00FA15A8">
        <w:rPr>
          <w:rFonts w:ascii="Arial" w:hAnsi="Arial" w:cs="Arial"/>
        </w:rPr>
        <w:t>)</w:t>
      </w:r>
      <w:r w:rsidR="00093378">
        <w:rPr>
          <w:rFonts w:ascii="Arial" w:hAnsi="Arial" w:cs="Arial"/>
        </w:rPr>
        <w:t xml:space="preserve">, </w:t>
      </w:r>
      <w:r w:rsidR="00093378" w:rsidRPr="00FA15A8">
        <w:rPr>
          <w:rFonts w:ascii="Arial" w:hAnsi="Arial" w:cs="Arial"/>
        </w:rPr>
        <w:t xml:space="preserve">lote </w:t>
      </w:r>
      <w:r w:rsidR="00093378">
        <w:rPr>
          <w:rFonts w:ascii="Arial" w:hAnsi="Arial" w:cs="Arial"/>
        </w:rPr>
        <w:t>V</w:t>
      </w:r>
      <w:r w:rsidR="00093378" w:rsidRPr="00FA15A8">
        <w:rPr>
          <w:rFonts w:ascii="Arial" w:hAnsi="Arial" w:cs="Arial"/>
        </w:rPr>
        <w:t xml:space="preserve"> com o valor global de R$</w:t>
      </w:r>
      <w:r w:rsidR="00093378">
        <w:rPr>
          <w:rFonts w:ascii="Arial" w:hAnsi="Arial" w:cs="Arial"/>
        </w:rPr>
        <w:t xml:space="preserve"> 237.000,00 (duzentos e trinta e sete mil reais) e lote VI com o valor global de R$ 60.500,00 (sessenta mil e quinhentos reais).</w:t>
      </w:r>
    </w:p>
    <w:p w:rsidR="00043591" w:rsidRPr="00E17BEF" w:rsidRDefault="001265FD" w:rsidP="00043591">
      <w:pPr>
        <w:spacing w:line="360" w:lineRule="auto"/>
        <w:jc w:val="both"/>
        <w:rPr>
          <w:rFonts w:ascii="Arial" w:hAnsi="Arial" w:cs="Arial"/>
        </w:rPr>
      </w:pPr>
      <w:r w:rsidRPr="00E17BEF">
        <w:rPr>
          <w:rFonts w:ascii="Arial" w:hAnsi="Arial" w:cs="Arial"/>
        </w:rPr>
        <w:t>Riacho de Santana</w:t>
      </w:r>
      <w:r w:rsidR="00FD3E23" w:rsidRPr="00E17BEF">
        <w:rPr>
          <w:rFonts w:ascii="Arial" w:hAnsi="Arial" w:cs="Arial"/>
        </w:rPr>
        <w:t xml:space="preserve"> – Bahia</w:t>
      </w:r>
      <w:r w:rsidR="006924A9" w:rsidRPr="00E17BEF">
        <w:rPr>
          <w:rFonts w:ascii="Arial" w:hAnsi="Arial" w:cs="Arial"/>
        </w:rPr>
        <w:t xml:space="preserve">, </w:t>
      </w:r>
      <w:r w:rsidR="00EF1DA4">
        <w:rPr>
          <w:rFonts w:ascii="Arial" w:hAnsi="Arial" w:cs="Arial"/>
        </w:rPr>
        <w:t>1</w:t>
      </w:r>
      <w:r w:rsidR="006D182E">
        <w:rPr>
          <w:rFonts w:ascii="Arial" w:hAnsi="Arial" w:cs="Arial"/>
        </w:rPr>
        <w:t>8</w:t>
      </w:r>
      <w:bookmarkStart w:id="0" w:name="_GoBack"/>
      <w:bookmarkEnd w:id="0"/>
      <w:r w:rsidR="00AA41EC" w:rsidRPr="00E17BEF">
        <w:rPr>
          <w:rFonts w:ascii="Arial" w:hAnsi="Arial" w:cs="Arial"/>
        </w:rPr>
        <w:t xml:space="preserve"> </w:t>
      </w:r>
      <w:r w:rsidR="00043591" w:rsidRPr="00E17BEF">
        <w:rPr>
          <w:rFonts w:ascii="Arial" w:hAnsi="Arial" w:cs="Arial"/>
        </w:rPr>
        <w:t xml:space="preserve">de </w:t>
      </w:r>
      <w:r w:rsidR="00EF1DA4">
        <w:rPr>
          <w:rFonts w:ascii="Arial" w:hAnsi="Arial" w:cs="Arial"/>
        </w:rPr>
        <w:t>março</w:t>
      </w:r>
      <w:r w:rsidR="00D97DC5" w:rsidRPr="00E17BEF">
        <w:rPr>
          <w:rFonts w:ascii="Arial" w:hAnsi="Arial" w:cs="Arial"/>
        </w:rPr>
        <w:t xml:space="preserve"> de 201</w:t>
      </w:r>
      <w:r w:rsidR="00684BAC">
        <w:rPr>
          <w:rFonts w:ascii="Arial" w:hAnsi="Arial" w:cs="Arial"/>
        </w:rPr>
        <w:t>9</w:t>
      </w:r>
      <w:r w:rsidR="00043591" w:rsidRPr="00E17BEF">
        <w:rPr>
          <w:rFonts w:ascii="Arial" w:hAnsi="Arial" w:cs="Arial"/>
        </w:rPr>
        <w:t>.</w:t>
      </w:r>
    </w:p>
    <w:p w:rsidR="00951095" w:rsidRPr="00E17BEF" w:rsidRDefault="00684BAC" w:rsidP="001B476B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Procedam-se à</w:t>
      </w:r>
      <w:r w:rsidR="001B476B" w:rsidRPr="00E17BEF">
        <w:rPr>
          <w:rFonts w:ascii="Arial" w:hAnsi="Arial" w:cs="Arial"/>
          <w:color w:val="000000"/>
        </w:rPr>
        <w:t>s formalidades legais.</w:t>
      </w:r>
    </w:p>
    <w:p w:rsidR="006167E2" w:rsidRDefault="000E54CC" w:rsidP="006167E2">
      <w:pPr>
        <w:rPr>
          <w:rFonts w:ascii="Arial" w:hAnsi="Arial" w:cs="Arial"/>
          <w:b/>
        </w:rPr>
      </w:pPr>
      <w:r w:rsidRPr="00E17BEF">
        <w:rPr>
          <w:rFonts w:ascii="Arial" w:hAnsi="Arial" w:cs="Arial"/>
          <w:b/>
        </w:rPr>
        <w:t xml:space="preserve">COMISSÃO </w:t>
      </w:r>
      <w:r w:rsidR="00520779" w:rsidRPr="00E17BEF">
        <w:rPr>
          <w:rFonts w:ascii="Arial" w:hAnsi="Arial" w:cs="Arial"/>
          <w:b/>
        </w:rPr>
        <w:t>DE PREG</w:t>
      </w:r>
      <w:r w:rsidR="00F253A6">
        <w:rPr>
          <w:rFonts w:ascii="Arial" w:hAnsi="Arial" w:cs="Arial"/>
          <w:b/>
        </w:rPr>
        <w:t>Ã</w:t>
      </w:r>
      <w:r w:rsidR="00520779" w:rsidRPr="00E17BEF">
        <w:rPr>
          <w:rFonts w:ascii="Arial" w:hAnsi="Arial" w:cs="Arial"/>
          <w:b/>
        </w:rPr>
        <w:t>O</w:t>
      </w:r>
    </w:p>
    <w:p w:rsidR="00EF1DA4" w:rsidRPr="00EF1DA4" w:rsidRDefault="00EF1DA4" w:rsidP="006167E2">
      <w:pPr>
        <w:rPr>
          <w:rFonts w:ascii="Arial" w:hAnsi="Arial" w:cs="Arial"/>
          <w:b/>
        </w:rPr>
      </w:pPr>
    </w:p>
    <w:p w:rsidR="006167E2" w:rsidRPr="00E17BEF" w:rsidRDefault="00684BAC" w:rsidP="006167E2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Isabela Fernandes Sena</w:t>
      </w:r>
    </w:p>
    <w:p w:rsidR="006167E2" w:rsidRPr="00E17BEF" w:rsidRDefault="006167E2" w:rsidP="000E54CC">
      <w:pPr>
        <w:spacing w:after="0"/>
        <w:rPr>
          <w:rFonts w:ascii="Arial" w:hAnsi="Arial" w:cs="Arial"/>
        </w:rPr>
      </w:pPr>
      <w:r w:rsidRPr="00E17BEF">
        <w:rPr>
          <w:rFonts w:ascii="Arial" w:hAnsi="Arial" w:cs="Arial"/>
        </w:rPr>
        <w:t>Pregoeira</w:t>
      </w:r>
    </w:p>
    <w:p w:rsidR="002723E0" w:rsidRPr="00E17BEF" w:rsidRDefault="002723E0" w:rsidP="000E54CC">
      <w:pPr>
        <w:rPr>
          <w:rFonts w:ascii="Arial" w:hAnsi="Arial" w:cs="Arial"/>
        </w:rPr>
      </w:pPr>
    </w:p>
    <w:p w:rsidR="006167E2" w:rsidRPr="00E17BEF" w:rsidRDefault="00684BAC" w:rsidP="006167E2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Renata Ramos Carvalho Alves</w:t>
      </w:r>
    </w:p>
    <w:p w:rsidR="000E54CC" w:rsidRPr="00E17BEF" w:rsidRDefault="000E54CC" w:rsidP="000E54CC">
      <w:pPr>
        <w:spacing w:after="0"/>
        <w:rPr>
          <w:rFonts w:ascii="Arial" w:hAnsi="Arial" w:cs="Arial"/>
        </w:rPr>
      </w:pPr>
      <w:r w:rsidRPr="00E17BEF">
        <w:rPr>
          <w:rFonts w:ascii="Arial" w:hAnsi="Arial" w:cs="Arial"/>
        </w:rPr>
        <w:t xml:space="preserve">Membro </w:t>
      </w:r>
    </w:p>
    <w:p w:rsidR="00EF1DA4" w:rsidRPr="00E17BEF" w:rsidRDefault="00EF1DA4" w:rsidP="000E54CC">
      <w:pPr>
        <w:spacing w:after="0"/>
        <w:rPr>
          <w:rFonts w:ascii="Arial" w:hAnsi="Arial" w:cs="Arial"/>
          <w:b/>
        </w:rPr>
      </w:pPr>
    </w:p>
    <w:p w:rsidR="000E54CC" w:rsidRPr="00E17BEF" w:rsidRDefault="00EF1DA4" w:rsidP="000E54CC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Jacira Cardoso de Castro Marques</w:t>
      </w:r>
    </w:p>
    <w:p w:rsidR="003E0B2F" w:rsidRPr="00EF1DA4" w:rsidRDefault="000E54CC" w:rsidP="00EF1DA4">
      <w:pPr>
        <w:spacing w:after="0"/>
        <w:rPr>
          <w:rFonts w:ascii="Arial" w:hAnsi="Arial" w:cs="Arial"/>
        </w:rPr>
      </w:pPr>
      <w:r w:rsidRPr="00E17BEF">
        <w:rPr>
          <w:rFonts w:ascii="Arial" w:hAnsi="Arial" w:cs="Arial"/>
        </w:rPr>
        <w:t xml:space="preserve">Membro </w:t>
      </w:r>
    </w:p>
    <w:sectPr w:rsidR="003E0B2F" w:rsidRPr="00EF1DA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3A6" w:rsidRDefault="00F253A6" w:rsidP="00D52075">
      <w:pPr>
        <w:spacing w:after="0" w:line="240" w:lineRule="auto"/>
      </w:pPr>
      <w:r>
        <w:separator/>
      </w:r>
    </w:p>
  </w:endnote>
  <w:endnote w:type="continuationSeparator" w:id="0">
    <w:p w:rsidR="00F253A6" w:rsidRDefault="00F253A6" w:rsidP="00D5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b/>
      </w:rPr>
      <w:id w:val="-2013129321"/>
      <w:docPartObj>
        <w:docPartGallery w:val="Page Numbers (Bottom of Page)"/>
        <w:docPartUnique/>
      </w:docPartObj>
    </w:sdtPr>
    <w:sdtEndPr/>
    <w:sdtContent>
      <w:p w:rsidR="00F253A6" w:rsidRPr="00F539C6" w:rsidRDefault="00F253A6">
        <w:pPr>
          <w:pStyle w:val="Rodap"/>
          <w:jc w:val="right"/>
          <w:rPr>
            <w:rFonts w:ascii="Times New Roman" w:hAnsi="Times New Roman" w:cs="Times New Roman"/>
            <w:b/>
          </w:rPr>
        </w:pPr>
        <w:r w:rsidRPr="00F539C6">
          <w:rPr>
            <w:rFonts w:ascii="Times New Roman" w:hAnsi="Times New Roman" w:cs="Times New Roman"/>
            <w:b/>
          </w:rPr>
          <w:fldChar w:fldCharType="begin"/>
        </w:r>
        <w:r w:rsidRPr="00F539C6">
          <w:rPr>
            <w:rFonts w:ascii="Times New Roman" w:hAnsi="Times New Roman" w:cs="Times New Roman"/>
            <w:b/>
          </w:rPr>
          <w:instrText>PAGE   \* MERGEFORMAT</w:instrText>
        </w:r>
        <w:r w:rsidRPr="00F539C6">
          <w:rPr>
            <w:rFonts w:ascii="Times New Roman" w:hAnsi="Times New Roman" w:cs="Times New Roman"/>
            <w:b/>
          </w:rPr>
          <w:fldChar w:fldCharType="separate"/>
        </w:r>
        <w:r w:rsidR="006D182E">
          <w:rPr>
            <w:rFonts w:ascii="Times New Roman" w:hAnsi="Times New Roman" w:cs="Times New Roman"/>
            <w:b/>
            <w:noProof/>
          </w:rPr>
          <w:t>1</w:t>
        </w:r>
        <w:r w:rsidRPr="00F539C6">
          <w:rPr>
            <w:rFonts w:ascii="Times New Roman" w:hAnsi="Times New Roman" w:cs="Times New Roman"/>
            <w:b/>
          </w:rPr>
          <w:fldChar w:fldCharType="end"/>
        </w:r>
        <w:r w:rsidRPr="00F539C6">
          <w:rPr>
            <w:rFonts w:ascii="Times New Roman" w:hAnsi="Times New Roman" w:cs="Times New Roman"/>
            <w:b/>
          </w:rPr>
          <w:t>/1</w:t>
        </w:r>
      </w:p>
    </w:sdtContent>
  </w:sdt>
  <w:p w:rsidR="00F253A6" w:rsidRDefault="00F253A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3A6" w:rsidRDefault="00F253A6" w:rsidP="00D52075">
      <w:pPr>
        <w:spacing w:after="0" w:line="240" w:lineRule="auto"/>
      </w:pPr>
      <w:r>
        <w:separator/>
      </w:r>
    </w:p>
  </w:footnote>
  <w:footnote w:type="continuationSeparator" w:id="0">
    <w:p w:rsidR="00F253A6" w:rsidRDefault="00F253A6" w:rsidP="00D52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3A6" w:rsidRPr="00B669DA" w:rsidRDefault="00F253A6" w:rsidP="00B669DA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B669DA">
      <w:rPr>
        <w:rFonts w:ascii="Times New Roman" w:hAnsi="Times New Roman" w:cs="Times New Roman"/>
        <w:noProof/>
        <w:lang w:eastAsia="pt-BR"/>
      </w:rPr>
      <w:drawing>
        <wp:anchor distT="0" distB="0" distL="114300" distR="114300" simplePos="0" relativeHeight="251659264" behindDoc="0" locked="0" layoutInCell="1" allowOverlap="1" wp14:anchorId="201C09CB" wp14:editId="6EB086FC">
          <wp:simplePos x="0" y="0"/>
          <wp:positionH relativeFrom="column">
            <wp:posOffset>-629804</wp:posOffset>
          </wp:positionH>
          <wp:positionV relativeFrom="paragraph">
            <wp:posOffset>-78740</wp:posOffset>
          </wp:positionV>
          <wp:extent cx="838200" cy="813435"/>
          <wp:effectExtent l="0" t="0" r="0" b="5715"/>
          <wp:wrapNone/>
          <wp:docPr id="5" name="Imagem 5" descr="Descrição: 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B669DA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B669DA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B669DA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B669DA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B669DA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B669DA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B669DA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B669DA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B669DA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B669DA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B669DA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B669DA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B669DA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B669DA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F253A6" w:rsidRPr="00B669DA" w:rsidRDefault="00F253A6" w:rsidP="00B669DA">
    <w:pPr>
      <w:spacing w:before="9" w:after="0"/>
      <w:ind w:right="2055"/>
      <w:jc w:val="center"/>
      <w:rPr>
        <w:rFonts w:ascii="Times New Roman" w:eastAsia="Arial" w:hAnsi="Times New Roman" w:cs="Times New Roman"/>
      </w:rPr>
    </w:pPr>
    <w:r w:rsidRPr="00B669DA">
      <w:rPr>
        <w:rFonts w:ascii="Times New Roman" w:eastAsia="Arial" w:hAnsi="Times New Roman" w:cs="Times New Roman"/>
      </w:rPr>
      <w:t xml:space="preserve">                            E</w:t>
    </w:r>
    <w:r w:rsidRPr="00B669DA">
      <w:rPr>
        <w:rFonts w:ascii="Times New Roman" w:eastAsia="Arial" w:hAnsi="Times New Roman" w:cs="Times New Roman"/>
        <w:spacing w:val="-3"/>
      </w:rPr>
      <w:t xml:space="preserve"> </w:t>
    </w:r>
    <w:r w:rsidRPr="00B669DA">
      <w:rPr>
        <w:rFonts w:ascii="Times New Roman" w:eastAsia="Arial" w:hAnsi="Times New Roman" w:cs="Times New Roman"/>
      </w:rPr>
      <w:t>S</w:t>
    </w:r>
    <w:r w:rsidRPr="00B669DA">
      <w:rPr>
        <w:rFonts w:ascii="Times New Roman" w:eastAsia="Arial" w:hAnsi="Times New Roman" w:cs="Times New Roman"/>
        <w:spacing w:val="1"/>
      </w:rPr>
      <w:t xml:space="preserve"> </w:t>
    </w:r>
    <w:r w:rsidRPr="00B669DA">
      <w:rPr>
        <w:rFonts w:ascii="Times New Roman" w:eastAsia="Arial" w:hAnsi="Times New Roman" w:cs="Times New Roman"/>
      </w:rPr>
      <w:t>T</w:t>
    </w:r>
    <w:r w:rsidRPr="00B669DA">
      <w:rPr>
        <w:rFonts w:ascii="Times New Roman" w:eastAsia="Arial" w:hAnsi="Times New Roman" w:cs="Times New Roman"/>
        <w:spacing w:val="-2"/>
      </w:rPr>
      <w:t xml:space="preserve"> </w:t>
    </w:r>
    <w:r w:rsidRPr="00B669DA">
      <w:rPr>
        <w:rFonts w:ascii="Times New Roman" w:eastAsia="Arial" w:hAnsi="Times New Roman" w:cs="Times New Roman"/>
      </w:rPr>
      <w:t>A</w:t>
    </w:r>
    <w:r w:rsidRPr="00B669DA">
      <w:rPr>
        <w:rFonts w:ascii="Times New Roman" w:eastAsia="Arial" w:hAnsi="Times New Roman" w:cs="Times New Roman"/>
        <w:spacing w:val="1"/>
      </w:rPr>
      <w:t xml:space="preserve"> </w:t>
    </w:r>
    <w:r w:rsidRPr="00B669DA">
      <w:rPr>
        <w:rFonts w:ascii="Times New Roman" w:eastAsia="Arial" w:hAnsi="Times New Roman" w:cs="Times New Roman"/>
      </w:rPr>
      <w:t>D O D A BA H I A</w:t>
    </w:r>
  </w:p>
  <w:p w:rsidR="00F253A6" w:rsidRPr="00B669DA" w:rsidRDefault="00F253A6" w:rsidP="00B669DA">
    <w:pPr>
      <w:tabs>
        <w:tab w:val="left" w:pos="7185"/>
      </w:tabs>
      <w:spacing w:after="0"/>
      <w:ind w:left="1814" w:right="1161"/>
      <w:rPr>
        <w:rFonts w:ascii="Times New Roman" w:eastAsia="Arial" w:hAnsi="Times New Roman" w:cs="Times New Roman"/>
      </w:rPr>
    </w:pPr>
    <w:r>
      <w:rPr>
        <w:rFonts w:ascii="Times New Roman" w:hAnsi="Times New Roman" w:cs="Times New Roman"/>
        <w:color w:val="000000"/>
      </w:rPr>
      <w:t xml:space="preserve">                  </w:t>
    </w:r>
    <w:r w:rsidRPr="00B669DA">
      <w:rPr>
        <w:rFonts w:ascii="Times New Roman" w:hAnsi="Times New Roman" w:cs="Times New Roman"/>
        <w:color w:val="000000"/>
      </w:rPr>
      <w:t xml:space="preserve">CNPJ </w:t>
    </w:r>
    <w:r w:rsidRPr="00B669DA">
      <w:rPr>
        <w:rFonts w:ascii="Times New Roman" w:eastAsia="Arial" w:hAnsi="Times New Roman" w:cs="Times New Roman"/>
        <w:spacing w:val="1"/>
      </w:rPr>
      <w:t>14</w:t>
    </w:r>
    <w:r w:rsidRPr="00B669DA">
      <w:rPr>
        <w:rFonts w:ascii="Times New Roman" w:eastAsia="Arial" w:hAnsi="Times New Roman" w:cs="Times New Roman"/>
      </w:rPr>
      <w:t>.</w:t>
    </w:r>
    <w:r w:rsidRPr="00B669DA">
      <w:rPr>
        <w:rFonts w:ascii="Times New Roman" w:eastAsia="Arial" w:hAnsi="Times New Roman" w:cs="Times New Roman"/>
        <w:spacing w:val="1"/>
      </w:rPr>
      <w:t>105</w:t>
    </w:r>
    <w:r w:rsidRPr="00B669DA">
      <w:rPr>
        <w:rFonts w:ascii="Times New Roman" w:eastAsia="Arial" w:hAnsi="Times New Roman" w:cs="Times New Roman"/>
        <w:spacing w:val="-2"/>
      </w:rPr>
      <w:t>.</w:t>
    </w:r>
    <w:r w:rsidRPr="00B669DA">
      <w:rPr>
        <w:rFonts w:ascii="Times New Roman" w:eastAsia="Arial" w:hAnsi="Times New Roman" w:cs="Times New Roman"/>
        <w:spacing w:val="1"/>
      </w:rPr>
      <w:t>191</w:t>
    </w:r>
    <w:r w:rsidRPr="00B669DA">
      <w:rPr>
        <w:rFonts w:ascii="Times New Roman" w:eastAsia="Arial" w:hAnsi="Times New Roman" w:cs="Times New Roman"/>
        <w:spacing w:val="-2"/>
      </w:rPr>
      <w:t>/</w:t>
    </w:r>
    <w:r w:rsidRPr="00B669DA">
      <w:rPr>
        <w:rFonts w:ascii="Times New Roman" w:eastAsia="Arial" w:hAnsi="Times New Roman" w:cs="Times New Roman"/>
        <w:spacing w:val="1"/>
      </w:rPr>
      <w:t>00</w:t>
    </w:r>
    <w:r w:rsidRPr="00B669DA">
      <w:rPr>
        <w:rFonts w:ascii="Times New Roman" w:eastAsia="Arial" w:hAnsi="Times New Roman" w:cs="Times New Roman"/>
        <w:spacing w:val="-2"/>
      </w:rPr>
      <w:t>0</w:t>
    </w:r>
    <w:r w:rsidRPr="00B669DA">
      <w:rPr>
        <w:rFonts w:ascii="Times New Roman" w:eastAsia="Arial" w:hAnsi="Times New Roman" w:cs="Times New Roman"/>
        <w:spacing w:val="1"/>
      </w:rPr>
      <w:t>1</w:t>
    </w:r>
    <w:r w:rsidRPr="00B669DA">
      <w:rPr>
        <w:rFonts w:ascii="Times New Roman" w:eastAsia="Arial" w:hAnsi="Times New Roman" w:cs="Times New Roman"/>
      </w:rPr>
      <w:t>-</w:t>
    </w:r>
    <w:r w:rsidRPr="00B669DA">
      <w:rPr>
        <w:rFonts w:ascii="Times New Roman" w:eastAsia="Arial" w:hAnsi="Times New Roman" w:cs="Times New Roman"/>
        <w:spacing w:val="1"/>
      </w:rPr>
      <w:t>60</w:t>
    </w:r>
  </w:p>
  <w:p w:rsidR="00F253A6" w:rsidRPr="00B669DA" w:rsidRDefault="00F253A6" w:rsidP="00E670EE">
    <w:pPr>
      <w:pStyle w:val="Cabealho"/>
      <w:tabs>
        <w:tab w:val="left" w:pos="1500"/>
        <w:tab w:val="right" w:pos="10133"/>
      </w:tabs>
      <w:ind w:right="72"/>
      <w:jc w:val="center"/>
      <w:rPr>
        <w:rFonts w:ascii="Times New Roman" w:hAnsi="Times New Roman" w:cs="Times New Roman"/>
        <w:i/>
        <w:color w:val="000000"/>
        <w:highlight w:val="yellow"/>
        <w:u w:val="single"/>
      </w:rPr>
    </w:pPr>
    <w:r w:rsidRPr="00B669DA">
      <w:rPr>
        <w:rFonts w:ascii="Times New Roman" w:hAnsi="Times New Roman" w:cs="Times New Roman"/>
        <w:b/>
        <w:i/>
        <w:color w:val="000000"/>
      </w:rPr>
      <w:t xml:space="preserve">            </w:t>
    </w:r>
    <w:r w:rsidRPr="00B669DA">
      <w:rPr>
        <w:rFonts w:ascii="Times New Roman" w:hAnsi="Times New Roman" w:cs="Times New Roman"/>
        <w:i/>
        <w:color w:val="000000"/>
      </w:rPr>
      <w:t>PRAÇA MONSENHOR TOBIAS, 321, CENTRO, RIACHO DE SANTANA-</w:t>
    </w:r>
    <w:proofErr w:type="gramStart"/>
    <w:r w:rsidRPr="00B669DA">
      <w:rPr>
        <w:rFonts w:ascii="Times New Roman" w:hAnsi="Times New Roman" w:cs="Times New Roman"/>
        <w:i/>
        <w:color w:val="000000"/>
      </w:rPr>
      <w:t>BA</w:t>
    </w:r>
    <w:proofErr w:type="gramEnd"/>
  </w:p>
  <w:p w:rsidR="00F253A6" w:rsidRPr="00B669DA" w:rsidRDefault="00F253A6" w:rsidP="00701C4F">
    <w:pPr>
      <w:pStyle w:val="Cabealho"/>
      <w:jc w:val="center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C1"/>
    <w:rsid w:val="00010C19"/>
    <w:rsid w:val="00043591"/>
    <w:rsid w:val="00044059"/>
    <w:rsid w:val="0006437F"/>
    <w:rsid w:val="00065185"/>
    <w:rsid w:val="00093378"/>
    <w:rsid w:val="00097B59"/>
    <w:rsid w:val="000A70F5"/>
    <w:rsid w:val="000B4802"/>
    <w:rsid w:val="000E115B"/>
    <w:rsid w:val="000E54CC"/>
    <w:rsid w:val="00106A7D"/>
    <w:rsid w:val="001105EE"/>
    <w:rsid w:val="00117A95"/>
    <w:rsid w:val="001265FD"/>
    <w:rsid w:val="00160388"/>
    <w:rsid w:val="00172FAE"/>
    <w:rsid w:val="001B1FEA"/>
    <w:rsid w:val="001B476B"/>
    <w:rsid w:val="001C6A08"/>
    <w:rsid w:val="001C7BF2"/>
    <w:rsid w:val="0020324C"/>
    <w:rsid w:val="00230F18"/>
    <w:rsid w:val="0024727D"/>
    <w:rsid w:val="0025374B"/>
    <w:rsid w:val="002723E0"/>
    <w:rsid w:val="002966A0"/>
    <w:rsid w:val="002A3F35"/>
    <w:rsid w:val="002F6AEE"/>
    <w:rsid w:val="00314ED5"/>
    <w:rsid w:val="0034326A"/>
    <w:rsid w:val="0037275D"/>
    <w:rsid w:val="00381229"/>
    <w:rsid w:val="00391D8E"/>
    <w:rsid w:val="00392F1C"/>
    <w:rsid w:val="003E0B2F"/>
    <w:rsid w:val="003E43F0"/>
    <w:rsid w:val="00444C59"/>
    <w:rsid w:val="00466E77"/>
    <w:rsid w:val="00472971"/>
    <w:rsid w:val="00481DC2"/>
    <w:rsid w:val="004C1EC6"/>
    <w:rsid w:val="004C2DA5"/>
    <w:rsid w:val="004C3E4F"/>
    <w:rsid w:val="004E3519"/>
    <w:rsid w:val="004E6736"/>
    <w:rsid w:val="00506108"/>
    <w:rsid w:val="00520779"/>
    <w:rsid w:val="00521E49"/>
    <w:rsid w:val="00554EF0"/>
    <w:rsid w:val="005A1286"/>
    <w:rsid w:val="005A40FD"/>
    <w:rsid w:val="005B61FA"/>
    <w:rsid w:val="005D2AD1"/>
    <w:rsid w:val="00614CAA"/>
    <w:rsid w:val="006167E2"/>
    <w:rsid w:val="00623354"/>
    <w:rsid w:val="00643D53"/>
    <w:rsid w:val="00675872"/>
    <w:rsid w:val="00684BAC"/>
    <w:rsid w:val="006924A9"/>
    <w:rsid w:val="006C7CC6"/>
    <w:rsid w:val="006D182E"/>
    <w:rsid w:val="006F78FE"/>
    <w:rsid w:val="00701C4F"/>
    <w:rsid w:val="007B4AC0"/>
    <w:rsid w:val="007C19E5"/>
    <w:rsid w:val="007E1D75"/>
    <w:rsid w:val="00891C16"/>
    <w:rsid w:val="008C47C9"/>
    <w:rsid w:val="008D02C2"/>
    <w:rsid w:val="00902058"/>
    <w:rsid w:val="00903C4E"/>
    <w:rsid w:val="009305A1"/>
    <w:rsid w:val="00951095"/>
    <w:rsid w:val="00965084"/>
    <w:rsid w:val="00965D19"/>
    <w:rsid w:val="009766DA"/>
    <w:rsid w:val="009B64B6"/>
    <w:rsid w:val="009D3236"/>
    <w:rsid w:val="00A03D79"/>
    <w:rsid w:val="00A04CB6"/>
    <w:rsid w:val="00A145FD"/>
    <w:rsid w:val="00A31B04"/>
    <w:rsid w:val="00A32637"/>
    <w:rsid w:val="00A51EBE"/>
    <w:rsid w:val="00A85810"/>
    <w:rsid w:val="00A92FE1"/>
    <w:rsid w:val="00AA2A31"/>
    <w:rsid w:val="00AA41EC"/>
    <w:rsid w:val="00AF5AFC"/>
    <w:rsid w:val="00B31E39"/>
    <w:rsid w:val="00B407C3"/>
    <w:rsid w:val="00B669DA"/>
    <w:rsid w:val="00B93EDF"/>
    <w:rsid w:val="00BC29EC"/>
    <w:rsid w:val="00BC39CB"/>
    <w:rsid w:val="00BD10C1"/>
    <w:rsid w:val="00BE710E"/>
    <w:rsid w:val="00C120D8"/>
    <w:rsid w:val="00C347F8"/>
    <w:rsid w:val="00C464C9"/>
    <w:rsid w:val="00CB7355"/>
    <w:rsid w:val="00CC07EC"/>
    <w:rsid w:val="00CE1361"/>
    <w:rsid w:val="00CF4304"/>
    <w:rsid w:val="00D40F2D"/>
    <w:rsid w:val="00D43F19"/>
    <w:rsid w:val="00D52075"/>
    <w:rsid w:val="00D76297"/>
    <w:rsid w:val="00D82EE6"/>
    <w:rsid w:val="00D97DC5"/>
    <w:rsid w:val="00DB0494"/>
    <w:rsid w:val="00DB058C"/>
    <w:rsid w:val="00DD577F"/>
    <w:rsid w:val="00DE2820"/>
    <w:rsid w:val="00E10C01"/>
    <w:rsid w:val="00E17BEF"/>
    <w:rsid w:val="00E321A3"/>
    <w:rsid w:val="00E33802"/>
    <w:rsid w:val="00E56D2F"/>
    <w:rsid w:val="00E670EE"/>
    <w:rsid w:val="00E86294"/>
    <w:rsid w:val="00EC4B25"/>
    <w:rsid w:val="00EF12EC"/>
    <w:rsid w:val="00EF1DA4"/>
    <w:rsid w:val="00F0361F"/>
    <w:rsid w:val="00F253A6"/>
    <w:rsid w:val="00F5380B"/>
    <w:rsid w:val="00F539C6"/>
    <w:rsid w:val="00F90DA0"/>
    <w:rsid w:val="00FA15A8"/>
    <w:rsid w:val="00FC1D71"/>
    <w:rsid w:val="00FD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CB7355"/>
    <w:rPr>
      <w:b/>
      <w:bCs/>
      <w:i w:val="0"/>
      <w:iCs w:val="0"/>
    </w:rPr>
  </w:style>
  <w:style w:type="paragraph" w:styleId="Cabealho">
    <w:name w:val="header"/>
    <w:basedOn w:val="Normal"/>
    <w:link w:val="Cabealho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2075"/>
  </w:style>
  <w:style w:type="paragraph" w:styleId="Rodap">
    <w:name w:val="footer"/>
    <w:basedOn w:val="Normal"/>
    <w:link w:val="Rodap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2075"/>
  </w:style>
  <w:style w:type="paragraph" w:styleId="Textodebalo">
    <w:name w:val="Balloon Text"/>
    <w:basedOn w:val="Normal"/>
    <w:link w:val="TextodebaloChar"/>
    <w:uiPriority w:val="99"/>
    <w:semiHidden/>
    <w:unhideWhenUsed/>
    <w:rsid w:val="00D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075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1C6A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CB7355"/>
    <w:rPr>
      <w:b/>
      <w:bCs/>
      <w:i w:val="0"/>
      <w:iCs w:val="0"/>
    </w:rPr>
  </w:style>
  <w:style w:type="paragraph" w:styleId="Cabealho">
    <w:name w:val="header"/>
    <w:basedOn w:val="Normal"/>
    <w:link w:val="Cabealho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2075"/>
  </w:style>
  <w:style w:type="paragraph" w:styleId="Rodap">
    <w:name w:val="footer"/>
    <w:basedOn w:val="Normal"/>
    <w:link w:val="Rodap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2075"/>
  </w:style>
  <w:style w:type="paragraph" w:styleId="Textodebalo">
    <w:name w:val="Balloon Text"/>
    <w:basedOn w:val="Normal"/>
    <w:link w:val="TextodebaloChar"/>
    <w:uiPriority w:val="99"/>
    <w:semiHidden/>
    <w:unhideWhenUsed/>
    <w:rsid w:val="00D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075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1C6A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Dno</cp:lastModifiedBy>
  <cp:revision>2</cp:revision>
  <cp:lastPrinted>2019-03-12T14:42:00Z</cp:lastPrinted>
  <dcterms:created xsi:type="dcterms:W3CDTF">2019-03-18T12:58:00Z</dcterms:created>
  <dcterms:modified xsi:type="dcterms:W3CDTF">2019-03-18T12:58:00Z</dcterms:modified>
</cp:coreProperties>
</file>