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C17950" w:rsidP="00C17950">
      <w:pPr>
        <w:pStyle w:val="Ttulo1"/>
        <w:spacing w:before="1"/>
        <w:ind w:left="0" w:right="702"/>
      </w:pPr>
      <w:r>
        <w:t xml:space="preserve">     </w:t>
      </w:r>
      <w:r w:rsidR="00B43DA5">
        <w:t>C</w:t>
      </w:r>
      <w:r>
        <w:t xml:space="preserve">ONTRATO </w:t>
      </w:r>
      <w:r w:rsidR="00B43DA5">
        <w:t xml:space="preserve">Nº </w:t>
      </w:r>
      <w:r w:rsidR="00F20F01">
        <w:t>064</w:t>
      </w:r>
      <w:r w:rsidR="00B43DA5">
        <w:t>/2019.</w:t>
      </w:r>
    </w:p>
    <w:p w:rsidR="004C4DD1" w:rsidRDefault="00B43DA5">
      <w:pPr>
        <w:spacing w:before="72" w:line="360" w:lineRule="auto"/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0947EA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</w:rPr>
      </w:pPr>
      <w:r>
        <w:rPr>
          <w:b/>
        </w:rPr>
        <w:t>TERMO DE CONTRATO CELEBRADO ENTRE A PREFEITURA M</w:t>
      </w:r>
      <w:r w:rsidR="00C17950">
        <w:rPr>
          <w:b/>
        </w:rPr>
        <w:t xml:space="preserve">UNICIPAL DE </w:t>
      </w:r>
      <w:r w:rsidR="004956F0">
        <w:rPr>
          <w:b/>
        </w:rPr>
        <w:t xml:space="preserve">RIACHO DE SANTANA E </w:t>
      </w:r>
      <w:r w:rsidR="00432C47">
        <w:rPr>
          <w:b/>
        </w:rPr>
        <w:t>LUZIANE SALES PEREIRA</w:t>
      </w:r>
    </w:p>
    <w:p w:rsidR="000947EA" w:rsidRDefault="000947EA" w:rsidP="000947EA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  <w:sz w:val="21"/>
        </w:rPr>
      </w:pPr>
    </w:p>
    <w:p w:rsidR="004C4DD1" w:rsidRPr="00F35E5A" w:rsidRDefault="00B43DA5" w:rsidP="00F35E5A">
      <w:pPr>
        <w:pStyle w:val="Corpodetex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980B20">
        <w:t xml:space="preserve"> </w:t>
      </w:r>
      <w:r>
        <w:t>Antônio</w:t>
      </w:r>
      <w:r w:rsidR="00980B20">
        <w:t xml:space="preserve"> </w:t>
      </w:r>
      <w:r w:rsidR="00DE2A6C">
        <w:t>Vieira</w:t>
      </w:r>
      <w:proofErr w:type="gramStart"/>
      <w:r w:rsidR="00DE2A6C">
        <w:t xml:space="preserve">  </w:t>
      </w:r>
      <w:proofErr w:type="gramEnd"/>
      <w:r w:rsidR="00DE2A6C">
        <w:t xml:space="preserve">e </w:t>
      </w:r>
      <w:r>
        <w:t xml:space="preserve">a   </w:t>
      </w:r>
      <w:r>
        <w:rPr>
          <w:b/>
        </w:rPr>
        <w:t>SECRETARIA  MUNICIPAL   DE   EDUCAÇÃO</w:t>
      </w:r>
      <w:r>
        <w:t>,   com   sede</w:t>
      </w:r>
      <w:r>
        <w:rPr>
          <w:spacing w:val="15"/>
        </w:rPr>
        <w:t xml:space="preserve"> </w:t>
      </w:r>
      <w:r>
        <w:t>na</w:t>
      </w:r>
      <w:r w:rsidR="00F35E5A">
        <w:t xml:space="preserve"> </w:t>
      </w:r>
      <w:r w:rsidR="00B0701E">
        <w:t>Rua Dois de Julho</w:t>
      </w:r>
      <w:r w:rsidR="00DE2A6C">
        <w:t xml:space="preserve">, </w:t>
      </w:r>
      <w:r w:rsidR="00B0701E">
        <w:t>s/</w:t>
      </w:r>
      <w:r w:rsidR="00DE2A6C">
        <w:t>nº - Centro, CEP: 46.47</w:t>
      </w:r>
      <w:r>
        <w:t xml:space="preserve">0-000, na cidade de Riacho de Santana, Bahia, neste ato representado pelo Secretário, Sr. </w:t>
      </w:r>
      <w:r w:rsidR="00607D9F">
        <w:t xml:space="preserve">Wilson Cardoso Nogueira, </w:t>
      </w:r>
      <w:r>
        <w:t xml:space="preserve">de ora em diante denominada de </w:t>
      </w:r>
      <w:r>
        <w:rPr>
          <w:b/>
        </w:rPr>
        <w:t>CONTRATANTE</w:t>
      </w:r>
      <w:r w:rsidR="00432C47">
        <w:t>, e do outro lado a</w:t>
      </w:r>
      <w:r w:rsidR="00607D9F">
        <w:t xml:space="preserve"> </w:t>
      </w:r>
      <w:r w:rsidR="00A41095">
        <w:t>Sr</w:t>
      </w:r>
      <w:r w:rsidR="00B0701E">
        <w:t>a</w:t>
      </w:r>
      <w:r w:rsidR="00500FE7">
        <w:t xml:space="preserve">. </w:t>
      </w:r>
      <w:r w:rsidR="00B0701E" w:rsidRPr="00B0701E">
        <w:rPr>
          <w:b/>
        </w:rPr>
        <w:t>LUZIANE SALES PEREIRA</w:t>
      </w:r>
      <w:r w:rsidR="00432C47">
        <w:t>, inscrita no CPF sob o n° 059.120.795-89</w:t>
      </w:r>
      <w:r w:rsidR="004A5AF6" w:rsidRPr="00FD26F1">
        <w:t xml:space="preserve">, </w:t>
      </w:r>
      <w:r w:rsidR="00B0701E">
        <w:t xml:space="preserve">RG </w:t>
      </w:r>
      <w:r w:rsidRPr="00FD26F1">
        <w:t>nº</w:t>
      </w:r>
      <w:r w:rsidRPr="00FD26F1">
        <w:rPr>
          <w:spacing w:val="13"/>
        </w:rPr>
        <w:t xml:space="preserve"> </w:t>
      </w:r>
      <w:r w:rsidR="00B0701E">
        <w:t>20.906.299-16</w:t>
      </w:r>
      <w:r w:rsidR="00A00D45">
        <w:t xml:space="preserve"> SSP/BA</w:t>
      </w:r>
      <w:r w:rsidRPr="00FD26F1">
        <w:t>,</w:t>
      </w:r>
      <w:r w:rsidRPr="00FD26F1">
        <w:rPr>
          <w:spacing w:val="14"/>
        </w:rPr>
        <w:t xml:space="preserve"> </w:t>
      </w:r>
      <w:r w:rsidR="00432C47">
        <w:rPr>
          <w:spacing w:val="14"/>
        </w:rPr>
        <w:t>residente e domiciliada</w:t>
      </w:r>
      <w:r w:rsidR="00DE2A6C" w:rsidRPr="00FD26F1">
        <w:rPr>
          <w:spacing w:val="14"/>
        </w:rPr>
        <w:t xml:space="preserve"> </w:t>
      </w:r>
      <w:r w:rsidRPr="00FD26F1">
        <w:t>n</w:t>
      </w:r>
      <w:r w:rsidR="00B0701E">
        <w:t>o</w:t>
      </w:r>
      <w:r>
        <w:rPr>
          <w:spacing w:val="10"/>
        </w:rPr>
        <w:t xml:space="preserve"> </w:t>
      </w:r>
      <w:r w:rsidR="00AD1318">
        <w:t>Pov</w:t>
      </w:r>
      <w:r w:rsidR="00B0701E">
        <w:t>o</w:t>
      </w:r>
      <w:r w:rsidR="00AD1318">
        <w:t>a</w:t>
      </w:r>
      <w:r w:rsidR="00B0701E">
        <w:t>do de Mamoeiro</w:t>
      </w:r>
      <w:r>
        <w:t>,</w:t>
      </w:r>
      <w:r>
        <w:rPr>
          <w:spacing w:val="11"/>
        </w:rPr>
        <w:t xml:space="preserve"> </w:t>
      </w:r>
      <w:r w:rsidR="00B0701E">
        <w:rPr>
          <w:spacing w:val="11"/>
        </w:rPr>
        <w:t>s/</w:t>
      </w:r>
      <w:r>
        <w:t>nº</w:t>
      </w:r>
      <w:r w:rsidR="00B0701E">
        <w:t xml:space="preserve">, </w:t>
      </w:r>
      <w:r>
        <w:t xml:space="preserve">Bairro </w:t>
      </w:r>
      <w:r w:rsidR="00B0701E">
        <w:t>Zona Rural</w:t>
      </w:r>
      <w:r w:rsidR="00A00D45">
        <w:t xml:space="preserve">, na </w:t>
      </w:r>
      <w:r>
        <w:t xml:space="preserve">cidade  de  </w:t>
      </w:r>
      <w:r w:rsidR="00DE2A6C">
        <w:t xml:space="preserve">Riacho de Santana, </w:t>
      </w:r>
      <w:r>
        <w:t xml:space="preserve">Estado  da  </w:t>
      </w:r>
      <w:r w:rsidR="00DE2A6C">
        <w:t>Bahia</w:t>
      </w:r>
      <w:r>
        <w:t xml:space="preserve">, </w:t>
      </w:r>
      <w:r>
        <w:rPr>
          <w:spacing w:val="36"/>
        </w:rPr>
        <w:t xml:space="preserve"> </w:t>
      </w:r>
      <w:r>
        <w:t>CEP</w:t>
      </w:r>
      <w:r w:rsidR="00DE2A6C">
        <w:t xml:space="preserve"> 46.470-000</w:t>
      </w:r>
      <w:r>
        <w:t xml:space="preserve">, de ora em diante denominada </w:t>
      </w:r>
      <w:r w:rsidR="00DE2A6C">
        <w:rPr>
          <w:b/>
        </w:rPr>
        <w:t>CONTRATADA</w:t>
      </w:r>
      <w:r>
        <w:t xml:space="preserve">, por força do </w:t>
      </w:r>
      <w:r>
        <w:rPr>
          <w:b/>
        </w:rPr>
        <w:t xml:space="preserve">PREGÃO PRESENCIAL Nº 005/2019, </w:t>
      </w:r>
      <w:r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>
        <w:t>, têm entre si como justos e acordados a celebração do presente contrato, mediante cláusulas e condições</w:t>
      </w:r>
      <w:r>
        <w:rPr>
          <w:spacing w:val="-5"/>
        </w:rPr>
        <w:t xml:space="preserve"> </w:t>
      </w:r>
      <w:r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Pr="00F40293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</w:pPr>
      <w:r>
        <w:t xml:space="preserve">O presente contrato tem como objeto a contratação de pessoas físicas e jurídicas para prestação de serviços de transporte escolar da rede municipal de ensino do município de </w:t>
      </w:r>
      <w:r w:rsidRPr="00F40293">
        <w:t>Riacho de Santana, com a disponibilização de veículo e condutor, conforme descrição a</w:t>
      </w:r>
      <w:r w:rsidRPr="00F40293">
        <w:rPr>
          <w:spacing w:val="-23"/>
        </w:rPr>
        <w:t xml:space="preserve"> </w:t>
      </w:r>
      <w:r w:rsidRPr="00F40293">
        <w:t>seguir:</w:t>
      </w:r>
    </w:p>
    <w:p w:rsidR="004C4DD1" w:rsidRPr="00F40293" w:rsidRDefault="00B43DA5" w:rsidP="006E191B">
      <w:pPr>
        <w:pStyle w:val="PargrafodaLista"/>
        <w:numPr>
          <w:ilvl w:val="1"/>
          <w:numId w:val="18"/>
        </w:numPr>
        <w:tabs>
          <w:tab w:val="left" w:pos="694"/>
        </w:tabs>
        <w:ind w:hanging="34"/>
      </w:pPr>
      <w:r w:rsidRPr="00F40293">
        <w:t>- O contr</w:t>
      </w:r>
      <w:r w:rsidR="00300C88" w:rsidRPr="00F40293">
        <w:t>atado acima descrito fornecerá a</w:t>
      </w:r>
      <w:r w:rsidRPr="00F40293">
        <w:t xml:space="preserve"> </w:t>
      </w:r>
      <w:r w:rsidR="006E191B" w:rsidRPr="00F40293">
        <w:t>“</w:t>
      </w:r>
      <w:r w:rsidR="00A00D45" w:rsidRPr="00F40293">
        <w:t>ÔNIBUS</w:t>
      </w:r>
      <w:r w:rsidR="006E191B" w:rsidRPr="00F40293">
        <w:t xml:space="preserve">” </w:t>
      </w:r>
      <w:r w:rsidRPr="00F40293">
        <w:t xml:space="preserve">de placa policial </w:t>
      </w:r>
      <w:r w:rsidR="00F40293">
        <w:t>CLJ 7I46/BA</w:t>
      </w:r>
      <w:r w:rsidRPr="00F40293">
        <w:t xml:space="preserve">, </w:t>
      </w:r>
      <w:proofErr w:type="spellStart"/>
      <w:r w:rsidRPr="00F40293">
        <w:t>Renavan</w:t>
      </w:r>
      <w:proofErr w:type="spellEnd"/>
      <w:r w:rsidRPr="00F40293">
        <w:t xml:space="preserve"> sob nº </w:t>
      </w:r>
      <w:r w:rsidR="00F40293">
        <w:t>00861074904</w:t>
      </w:r>
      <w:r w:rsidRPr="00F40293">
        <w:t xml:space="preserve"> que deverá transportar a quantidade diária de </w:t>
      </w:r>
      <w:r w:rsidR="002547FE" w:rsidRPr="00F40293">
        <w:t>70</w:t>
      </w:r>
      <w:r w:rsidRPr="00F40293">
        <w:t xml:space="preserve"> alunos referente à linha da </w:t>
      </w:r>
      <w:r w:rsidR="002547FE" w:rsidRPr="00F40293">
        <w:t>Salina / Posto Saúde / Cemitério / Casa de Tião de Nana / Povoado Santana</w:t>
      </w:r>
      <w:r w:rsidRPr="00F40293">
        <w:t xml:space="preserve">, que equivale a </w:t>
      </w:r>
      <w:r w:rsidR="002547FE" w:rsidRPr="00F40293">
        <w:t>38,24</w:t>
      </w:r>
      <w:r w:rsidRPr="00F40293">
        <w:t>km diários perfazend</w:t>
      </w:r>
      <w:r w:rsidR="006E191B" w:rsidRPr="00F40293">
        <w:t xml:space="preserve">o um total estimado de </w:t>
      </w:r>
      <w:r w:rsidR="002547FE" w:rsidRPr="00F40293">
        <w:t>764,80</w:t>
      </w:r>
      <w:r w:rsidRPr="00F40293">
        <w:t xml:space="preserve">km nos </w:t>
      </w:r>
      <w:r w:rsidR="006E191B" w:rsidRPr="00F40293">
        <w:t>20</w:t>
      </w:r>
      <w:r w:rsidRPr="00F40293">
        <w:rPr>
          <w:color w:val="FF0000"/>
        </w:rPr>
        <w:t xml:space="preserve"> </w:t>
      </w:r>
      <w:r w:rsidRPr="00F40293">
        <w:t>dias de aulas</w:t>
      </w:r>
      <w:r w:rsidRPr="00F40293">
        <w:rPr>
          <w:spacing w:val="-7"/>
        </w:rPr>
        <w:t xml:space="preserve"> </w:t>
      </w:r>
      <w:r w:rsidRPr="00F40293">
        <w:t>mensais.</w:t>
      </w:r>
      <w:r w:rsidR="00500FE7" w:rsidRPr="00F40293">
        <w:t xml:space="preserve"> 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</w:pPr>
      <w:r>
        <w:t>- A quantidade de dias rodados descritos no anexo I deste Contrato poderão ser diminuídos a depender da quantidade de aulas realizadas durante o</w:t>
      </w:r>
      <w:r>
        <w:rPr>
          <w:spacing w:val="-10"/>
        </w:rPr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>
        <w:rPr>
          <w:spacing w:val="-3"/>
        </w:rPr>
        <w:t xml:space="preserve"> </w:t>
      </w:r>
      <w:r>
        <w:t>Educação.</w:t>
      </w:r>
    </w:p>
    <w:p w:rsidR="004C4DD1" w:rsidRDefault="00B43DA5">
      <w:pPr>
        <w:pStyle w:val="Corpodetexto"/>
        <w:ind w:right="274"/>
      </w:pPr>
      <w:r>
        <w:t>1.5. Para a assinatura do termo de contrato as empresas 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>
        <w:rPr>
          <w:spacing w:val="-9"/>
        </w:rPr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</w:pPr>
      <w:r>
        <w:t>Cópia do IPVA que demonstre a regularidade do</w:t>
      </w:r>
      <w:r>
        <w:rPr>
          <w:spacing w:val="-13"/>
        </w:rPr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</w:pPr>
      <w:r>
        <w:t>Laudo de vistoria, realizado por empresa ou profissional idôneo, atestando as condições de conservação e mecânica dos veículos a serem utilizados no transporte dos</w:t>
      </w:r>
      <w:r>
        <w:rPr>
          <w:spacing w:val="-7"/>
        </w:rPr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</w:pPr>
      <w:r>
        <w:t>Carteira de Habilitação, mínimo categoria “D” do motorista do veículo que irá realizar o transporte que deverá demonstrar o vínculo empregatício da empresa por meio de</w:t>
      </w:r>
      <w:r>
        <w:rPr>
          <w:spacing w:val="-19"/>
        </w:rPr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Recomendação nº 21 do</w:t>
      </w:r>
      <w:r>
        <w:rPr>
          <w:spacing w:val="-1"/>
        </w:rPr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 Ajuste de Conduta nº</w:t>
      </w:r>
      <w:r>
        <w:rPr>
          <w:spacing w:val="-9"/>
        </w:rPr>
        <w:t xml:space="preserve"> </w:t>
      </w:r>
      <w:r>
        <w:t>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</w:pPr>
      <w:r>
        <w:t>Edital do Pregão Presencial nº</w:t>
      </w:r>
      <w:r>
        <w:rPr>
          <w:spacing w:val="-8"/>
        </w:rPr>
        <w:t xml:space="preserve"> </w:t>
      </w:r>
      <w:r>
        <w:t>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Proposta da</w:t>
      </w:r>
      <w:r>
        <w:rPr>
          <w:spacing w:val="-3"/>
        </w:rPr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</w:pPr>
      <w:r>
        <w:t>Ata de</w:t>
      </w:r>
      <w:r>
        <w:rPr>
          <w:spacing w:val="-3"/>
        </w:rPr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</w:t>
      </w:r>
      <w:r>
        <w:rPr>
          <w:spacing w:val="-2"/>
        </w:rPr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</w:t>
      </w:r>
      <w:r>
        <w:rPr>
          <w:spacing w:val="-3"/>
        </w:rPr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</w:pPr>
      <w:r>
        <w:t>- Os documentos referidos no item 2 são considerados suficientes para, em complemento a este contrato, definir a sua extensão e, desta forma, reger a execução do objeto</w:t>
      </w:r>
      <w:r>
        <w:rPr>
          <w:spacing w:val="-21"/>
        </w:rPr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F35E5A" w:rsidP="00F35E5A">
      <w:pPr>
        <w:pStyle w:val="PargrafodaLista"/>
        <w:tabs>
          <w:tab w:val="left" w:pos="701"/>
        </w:tabs>
        <w:ind w:left="284" w:right="269"/>
      </w:pPr>
      <w:r>
        <w:t>4.0</w:t>
      </w:r>
      <w:r w:rsidR="00B43DA5">
        <w:t>- O preço total para o fornecimento dos serviços objeto deste contrato é o apresentado na proposta final da contratada, o qual totaliza o valor de</w:t>
      </w:r>
      <w:r w:rsidR="00F9571D">
        <w:t xml:space="preserve"> </w:t>
      </w:r>
      <w:r w:rsidR="000853D9" w:rsidRPr="00B0701E">
        <w:rPr>
          <w:b/>
        </w:rPr>
        <w:t xml:space="preserve">R$ </w:t>
      </w:r>
      <w:r w:rsidR="00432C47" w:rsidRPr="00B0701E">
        <w:rPr>
          <w:b/>
        </w:rPr>
        <w:t>4.800,00</w:t>
      </w:r>
      <w:r w:rsidR="004956F0" w:rsidRPr="00B0701E">
        <w:rPr>
          <w:b/>
        </w:rPr>
        <w:t xml:space="preserve"> </w:t>
      </w:r>
      <w:r w:rsidR="00962AE2" w:rsidRPr="00B0701E">
        <w:rPr>
          <w:b/>
        </w:rPr>
        <w:t>(</w:t>
      </w:r>
      <w:r w:rsidR="00432C47" w:rsidRPr="00B0701E">
        <w:rPr>
          <w:b/>
        </w:rPr>
        <w:t>Quatro mil e oitocentos reais</w:t>
      </w:r>
      <w:r w:rsidR="00962AE2" w:rsidRPr="00B0701E">
        <w:rPr>
          <w:b/>
        </w:rPr>
        <w:t>)</w:t>
      </w:r>
      <w:r w:rsidR="00B43DA5">
        <w:t>, conforme descrito na Cláusula Primeira deste contrato, podendo ser aditivado conforme possibilidades previstas no art. 65 da Lei Federal</w:t>
      </w:r>
      <w:r w:rsidR="00B43DA5">
        <w:rPr>
          <w:spacing w:val="-6"/>
        </w:rPr>
        <w:t xml:space="preserve"> </w:t>
      </w:r>
      <w:r w:rsidR="00B43DA5">
        <w:t>8.666/93.</w:t>
      </w:r>
    </w:p>
    <w:p w:rsidR="004C4DD1" w:rsidRDefault="00B43DA5" w:rsidP="00F35E5A">
      <w:pPr>
        <w:pStyle w:val="PargrafodaLista"/>
        <w:numPr>
          <w:ilvl w:val="1"/>
          <w:numId w:val="14"/>
        </w:numPr>
        <w:tabs>
          <w:tab w:val="left" w:pos="754"/>
        </w:tabs>
        <w:ind w:left="284" w:firstLine="0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>
        <w:rPr>
          <w:spacing w:val="-25"/>
        </w:rPr>
        <w:t xml:space="preserve"> </w:t>
      </w:r>
      <w:r>
        <w:t>edital.</w:t>
      </w:r>
    </w:p>
    <w:p w:rsidR="004C4DD1" w:rsidRDefault="00B43DA5" w:rsidP="00F35E5A">
      <w:pPr>
        <w:pStyle w:val="PargrafodaLista"/>
        <w:numPr>
          <w:ilvl w:val="1"/>
          <w:numId w:val="14"/>
        </w:numPr>
        <w:tabs>
          <w:tab w:val="left" w:pos="744"/>
        </w:tabs>
        <w:ind w:left="284" w:firstLine="0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r>
              <w:rPr>
                <w:sz w:val="20"/>
              </w:rPr>
              <w:t>02.05 – Secretaria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2098 – Gestão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 xml:space="preserve">2096 – Manutenção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r>
              <w:rPr>
                <w:sz w:val="20"/>
              </w:rPr>
              <w:t>2097 – Gestão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2091 – Gestão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r>
              <w:rPr>
                <w:sz w:val="20"/>
              </w:rPr>
              <w:t>2101 – Gestão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2290 – Manutenção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3.3.9.0.33.00.00 – Passagens e despesas com Locomoção 3.3.9.0.39.00.00 – Outros Serviços de Terceiros – Pessoa Jurídica</w:t>
            </w:r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</w:pPr>
      <w:r>
        <w:t>O presente contrato será executado até 31 de dezembro de 2019, contado a partir da assinatura deste instrumento contratual, podendo ser prorrogado por iguais e sucessíveis períodos até o limite de 60 meses conforme possibilidades previstas no art. 57 da Lei</w:t>
      </w:r>
      <w:r>
        <w:rPr>
          <w:spacing w:val="-2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</w:pPr>
      <w:r>
        <w:t>Os serviços objeto desta licitação deverão realizados de forma parcelada, mediante autorização da Secretaria Municipal de Educação e de acordo com as necessidades da</w:t>
      </w:r>
      <w:proofErr w:type="gramStart"/>
      <w:r>
        <w:t xml:space="preserve">  </w:t>
      </w:r>
      <w:proofErr w:type="gramEnd"/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</w:pPr>
      <w:r>
        <w:t>Os serviços do transporte escolar deverão ser realizados pelo Contratado, diretamente nas linhas a qual a empresa</w:t>
      </w:r>
      <w:r>
        <w:rPr>
          <w:spacing w:val="-4"/>
        </w:rPr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 xml:space="preserve">Recomendação do MPF N° 21/2018 (Riacho De Santana/Ba)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>
        <w:rPr>
          <w:b/>
          <w:spacing w:val="-5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Santana/Ba) e Termo de Ajuste de Conduta Nº 06/2019, celebrado entre o Ministério Público Federal e a Prefeitura Municipal de Riacho de</w:t>
      </w:r>
      <w:r>
        <w:rPr>
          <w:b/>
          <w:spacing w:val="-7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Santana/Ba) e Termo de Ajuste de Conduta Nº 06/2019, celebrado entre o Ministério Público Federal e a Prefeitura Municipal de Riacho de</w:t>
      </w:r>
      <w:r>
        <w:rPr>
          <w:b/>
          <w:spacing w:val="-4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</w:pPr>
      <w:r>
        <w:t>Os veículos destinados ao transporte escolar estejam em condições adequadas e seguras para o transporte dos</w:t>
      </w:r>
      <w:r>
        <w:rPr>
          <w:spacing w:val="-2"/>
        </w:rPr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</w:pPr>
      <w:r>
        <w:t>A Contratada é responsável direta e exclusivamente pela segurança dos alunos e pela qualidade</w:t>
      </w:r>
      <w:r>
        <w:rPr>
          <w:spacing w:val="41"/>
        </w:rPr>
        <w:t xml:space="preserve"> </w:t>
      </w:r>
      <w:r>
        <w:t>dos</w:t>
      </w:r>
      <w:r>
        <w:rPr>
          <w:spacing w:val="42"/>
        </w:rPr>
        <w:t xml:space="preserve"> </w:t>
      </w:r>
      <w:r>
        <w:t>serviços</w:t>
      </w:r>
      <w:r>
        <w:rPr>
          <w:spacing w:val="41"/>
        </w:rPr>
        <w:t xml:space="preserve"> </w:t>
      </w:r>
      <w:r>
        <w:t>ofertados</w:t>
      </w:r>
      <w:r>
        <w:rPr>
          <w:spacing w:val="41"/>
        </w:rPr>
        <w:t xml:space="preserve"> </w:t>
      </w:r>
      <w:r>
        <w:t>e</w:t>
      </w:r>
      <w:r>
        <w:rPr>
          <w:spacing w:val="42"/>
        </w:rPr>
        <w:t xml:space="preserve"> </w:t>
      </w:r>
      <w:r>
        <w:t>consequentemente,</w:t>
      </w:r>
      <w:r>
        <w:rPr>
          <w:spacing w:val="40"/>
        </w:rPr>
        <w:t xml:space="preserve"> </w:t>
      </w:r>
      <w:r>
        <w:t>responde,</w:t>
      </w:r>
      <w:r>
        <w:rPr>
          <w:spacing w:val="40"/>
        </w:rPr>
        <w:t xml:space="preserve"> </w:t>
      </w:r>
      <w:r>
        <w:t>civil</w:t>
      </w:r>
      <w:r>
        <w:rPr>
          <w:spacing w:val="43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criminalmente,</w:t>
      </w:r>
      <w:r>
        <w:rPr>
          <w:spacing w:val="43"/>
        </w:rPr>
        <w:t xml:space="preserve"> </w:t>
      </w:r>
      <w:r>
        <w:t>por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</w:pPr>
      <w:r>
        <w:t>O não fornecimento dos serviços no prazo descrito no item 5.2, ensejará à contratada as penalidades previstas no art. 87 da Lei 8.666/93 e art. 7º da Lei</w:t>
      </w:r>
      <w:r>
        <w:rPr>
          <w:spacing w:val="-13"/>
        </w:rPr>
        <w:t xml:space="preserve"> </w:t>
      </w:r>
      <w:r>
        <w:t>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>
        <w:rPr>
          <w:spacing w:val="-2"/>
        </w:rPr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</w:pPr>
      <w:r>
        <w:t>– A entrega do objeto desta licitação deverá ser feita pelo Contratado, diretamente nos locais a serem indicados pelo setor de compras e serviços da Prefeitura</w:t>
      </w:r>
      <w:r>
        <w:rPr>
          <w:spacing w:val="-5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</w:pPr>
      <w:r>
        <w:t>- Constatadas irregularidades no objeto contratual, o Contratante</w:t>
      </w:r>
      <w:r>
        <w:rPr>
          <w:spacing w:val="-5"/>
        </w:rPr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>
        <w:rPr>
          <w:spacing w:val="-3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</w:pPr>
      <w:r>
        <w:t>- Na hipótese de substituição, a Contratada deverá fazê-la em conformidade com a indicação da Administração, no prazo máximo de vinte e quatro horas, contados da notificação por escrito, mantido o preço inicialmente</w:t>
      </w:r>
      <w:r>
        <w:rPr>
          <w:spacing w:val="-4"/>
        </w:rPr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</w:pPr>
      <w:r>
        <w:t>- Se disser respeito à diferença de quantidade ou de partes, determinar sua complementação ou rescindir a contratação, sem prejuízo das penalidades</w:t>
      </w:r>
      <w:r>
        <w:rPr>
          <w:spacing w:val="-9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</w:pPr>
      <w:r>
        <w:t>- Na hipótese de complementação, a Contratada deverá fazê-la em conformidade com a indicação do Contratante, no prazo máximo de vinte e quatro horas, contados da notificação por escrito, mantido o preço inicialmente</w:t>
      </w:r>
      <w:r>
        <w:rPr>
          <w:spacing w:val="-4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</w:pPr>
      <w:r>
        <w:t>- Os Contratados ficarão sujeitos as seguintes</w:t>
      </w:r>
      <w:r>
        <w:rPr>
          <w:spacing w:val="-8"/>
        </w:rPr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>
        <w:rPr>
          <w:spacing w:val="-14"/>
        </w:rPr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>
        <w:rPr>
          <w:spacing w:val="-3"/>
        </w:rPr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Os veículos deverão receber por parte da contratada identificação visual em sua parte externa (sob orientação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–</w:t>
      </w:r>
      <w:r>
        <w:rPr>
          <w:spacing w:val="-1"/>
        </w:rPr>
        <w:t xml:space="preserve"> </w:t>
      </w:r>
      <w:r>
        <w:t>CONTRAN.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>
        <w:rPr>
          <w:spacing w:val="-3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Todas as despesas inerentes à realização dos serviços, tais como: combustíveis, manutenção, seguros, taxas, impostos, salários, encargos trabalhistas, sociais e outros que resultarem do fiel cumprimento dos serviços propostos, será inteiramente de responsabilidade do</w:t>
      </w:r>
      <w:r>
        <w:rPr>
          <w:spacing w:val="-1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</w:pPr>
      <w:r>
        <w:t>Ficará a critério da Secretaria de Educação exigir a troca de veículos e/ou motoristas que não atenderem aos padrões dos serviços</w:t>
      </w:r>
      <w:r>
        <w:rPr>
          <w:spacing w:val="-6"/>
        </w:rPr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>
        <w:rPr>
          <w:spacing w:val="-12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</w:pPr>
      <w:r>
        <w:t>O contratado obriga-se a manter a segurança dos alunos, quanto aos níveis de velocidade nas vias e ruas, sob pena de rescisão unilateral do contrato, nos termos da Lei Federal</w:t>
      </w:r>
      <w:r>
        <w:rPr>
          <w:spacing w:val="-2"/>
        </w:rPr>
        <w:t xml:space="preserve"> </w:t>
      </w:r>
      <w:r>
        <w:t>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>
        <w:rPr>
          <w:spacing w:val="-1"/>
        </w:rPr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 contratado responsabiliza-se pela sua disciplina durante a jornada de trabalho e, ainda, pela manutenção de respeito e cortesia no relacionamento entre alunos, e com os servidores da Prefeitura</w:t>
      </w:r>
      <w:r>
        <w:rPr>
          <w:spacing w:val="-3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</w:pPr>
      <w:r>
        <w:t>É vedado ao contratado substituir o seu motorista, quando em serviço, sem prévia e expressa comunicação à</w:t>
      </w:r>
      <w:r>
        <w:rPr>
          <w:spacing w:val="-4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>
        <w:rPr>
          <w:spacing w:val="-5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Caberá ao contratado, a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>
        <w:rPr>
          <w:spacing w:val="-2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>
        <w:rPr>
          <w:spacing w:val="-14"/>
        </w:rPr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 contratado manterá a contratante livre de quaisquer reivindicações, demandas, queixas e representações de qualquer natureza, decorrentes de sua ação ou</w:t>
      </w:r>
      <w:r>
        <w:rPr>
          <w:spacing w:val="-14"/>
        </w:rPr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>
        <w:rPr>
          <w:spacing w:val="-19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>
        <w:rPr>
          <w:spacing w:val="-11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>
        <w:rPr>
          <w:spacing w:val="-6"/>
        </w:rPr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 xml:space="preserve">Apresentar o veículo que atenda as normas brasileiras de transporte terrestre, aplicadas ao assunto, sendo considerado os modelos fechados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Manter o veículo em perfeitas condições de conservação e trafegabilidade, conforme especificações do</w:t>
      </w:r>
      <w:r>
        <w:rPr>
          <w:spacing w:val="-3"/>
        </w:rPr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</w:pPr>
      <w:r>
        <w:t>Exigir dos alunos o uso obrigatório do cinto de</w:t>
      </w:r>
      <w:r>
        <w:rPr>
          <w:spacing w:val="-12"/>
        </w:rPr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Todos os alunos deverão ser transportados sentados, em obediência ao artigo 137, do Código Brasileiro de</w:t>
      </w:r>
      <w:r>
        <w:rPr>
          <w:spacing w:val="-3"/>
        </w:rPr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</w:pPr>
      <w:r>
        <w:t>Apresentar o dístico “ESCOLAR” (CTB art. 136, III), (pintura de faixa horizontal na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>
        <w:rPr>
          <w:spacing w:val="-11"/>
        </w:rPr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Pneus, sinalização e os demais itens e equipamentos de segurança exigidos pela legislação, em bom estado de conservação (Resolução CONTRAN Nº 14/98), art. 136, VII, do CTB);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</w:pPr>
      <w:r>
        <w:t>Apresentar certificado de licenciamento do veiculo (CRLV) em</w:t>
      </w:r>
      <w:r>
        <w:rPr>
          <w:spacing w:val="-8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</w:pPr>
      <w:r>
        <w:t>Comprovante de pagamento do Seguro obrigatório de Danos Pessoais causados por Veículos Automotores de Vias Terrestres (DPVAT) em</w:t>
      </w:r>
      <w:r>
        <w:rPr>
          <w:spacing w:val="-7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</w:pPr>
      <w:r>
        <w:t>Realizar e manter atualizada anualmente a inspeção veicular dos veículos que prestarão os</w:t>
      </w:r>
      <w:r>
        <w:rPr>
          <w:spacing w:val="-3"/>
        </w:rPr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</w:pPr>
      <w:r>
        <w:t>Autorização do DETRAN para circulação do veículo como transporte</w:t>
      </w:r>
      <w:r>
        <w:rPr>
          <w:spacing w:val="-11"/>
        </w:rPr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</w:pPr>
      <w:r>
        <w:t>Os motoristas deverão possuir CNH com categoria mínima</w:t>
      </w:r>
      <w:r>
        <w:rPr>
          <w:spacing w:val="-1"/>
        </w:rPr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>
        <w:rPr>
          <w:spacing w:val="-10"/>
        </w:rPr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</w:pPr>
      <w:r>
        <w:t>As notas fiscais que apresentarem incorreções serão devolvidas à Contratada e seu vencimento ocorrerá em igual período</w:t>
      </w:r>
      <w:r>
        <w:rPr>
          <w:spacing w:val="-4"/>
        </w:rPr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</w:pPr>
      <w:r>
        <w:t>O pagamento será feito mediante transferência bancária pelo Setor de Tesouraria da Prefeitura Municipal, diretamente para Conta Bancária da</w:t>
      </w:r>
      <w:r>
        <w:rPr>
          <w:spacing w:val="-1"/>
        </w:rPr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>8.1 - A CONTRATADA não poderá em nenhuma hipótese transferir o presente contrato a terceiros, sob pena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>
        <w:rPr>
          <w:spacing w:val="-16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>
        <w:rPr>
          <w:spacing w:val="-17"/>
        </w:rPr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>
        <w:rPr>
          <w:spacing w:val="-12"/>
        </w:rPr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</w:pPr>
      <w:r>
        <w:t>A multa a que alude está cláusula não impede que a contratante aplique as outras sanções previstas em</w:t>
      </w:r>
      <w:r>
        <w:rPr>
          <w:spacing w:val="-1"/>
        </w:rPr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</w:pPr>
      <w:r>
        <w:t>A inexecução total ou parcial do contrato, poderá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</w:pPr>
      <w:r>
        <w:t>– Pela inexecução</w:t>
      </w:r>
      <w:r>
        <w:rPr>
          <w:spacing w:val="-3"/>
        </w:rPr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</w:pPr>
      <w:r>
        <w:t>– Multa de 20% (vinte por cento calculada sobre o valor do</w:t>
      </w:r>
      <w:r>
        <w:rPr>
          <w:spacing w:val="-8"/>
        </w:rPr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</w:pPr>
      <w:r>
        <w:t>– Suspensão temporária e impedimento de contratar com a administração, com prazo não superior a 02 (dois)</w:t>
      </w:r>
      <w:r>
        <w:rPr>
          <w:spacing w:val="-5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</w:pPr>
      <w:r>
        <w:t>– Declaração de Inidoneidade para contratar com a Administração Pública, enquanto perdurem os motivos determinantes da punição ou até que seja promovida a reabilitação perante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própria</w:t>
      </w:r>
      <w:r>
        <w:rPr>
          <w:spacing w:val="45"/>
        </w:rPr>
        <w:t xml:space="preserve"> </w:t>
      </w:r>
      <w:r>
        <w:t>penalidade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aplicou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penalidade,</w:t>
      </w:r>
      <w:r>
        <w:rPr>
          <w:spacing w:val="44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será</w:t>
      </w:r>
      <w:r>
        <w:rPr>
          <w:spacing w:val="44"/>
        </w:rPr>
        <w:t xml:space="preserve"> </w:t>
      </w:r>
      <w:r>
        <w:t>concedida</w:t>
      </w:r>
      <w:r>
        <w:rPr>
          <w:spacing w:val="43"/>
        </w:rPr>
        <w:t xml:space="preserve"> </w:t>
      </w:r>
      <w:r>
        <w:t>sempre</w:t>
      </w:r>
      <w:r>
        <w:rPr>
          <w:spacing w:val="40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o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>
        <w:rPr>
          <w:spacing w:val="-7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</w:pPr>
      <w:r>
        <w:t>– Pela inexecução</w:t>
      </w:r>
      <w:r>
        <w:rPr>
          <w:spacing w:val="-1"/>
        </w:rPr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</w:pPr>
      <w:r>
        <w:t>–</w:t>
      </w:r>
      <w:r>
        <w:rPr>
          <w:spacing w:val="-1"/>
        </w:rPr>
        <w:t xml:space="preserve"> </w:t>
      </w:r>
      <w:r>
        <w:t>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</w:pPr>
      <w:r>
        <w:t>– Multa de 10% (dez por cento) calculada sobre o valor do</w:t>
      </w:r>
      <w:r>
        <w:rPr>
          <w:spacing w:val="-10"/>
        </w:rPr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</w:pPr>
      <w:r>
        <w:t>– Suspensão temporária de participação em licitação e impedimento com a Administração, por prazo não superior a 02 (dois)</w:t>
      </w:r>
      <w:r>
        <w:rPr>
          <w:spacing w:val="-2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>
        <w:rPr>
          <w:spacing w:val="-1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</w:pPr>
      <w:r>
        <w:t>As penalidade previstas na cláusula anterior são autônomas e suas aplicações cumulativas serão regidas pelo artigo 87, parágrafo 2º. e 3º, da Lei Federal nº</w:t>
      </w:r>
      <w:r>
        <w:rPr>
          <w:spacing w:val="-12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>
        <w:rPr>
          <w:spacing w:val="-7"/>
        </w:rPr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</w:t>
      </w:r>
      <w:r>
        <w:rPr>
          <w:spacing w:val="-4"/>
        </w:rPr>
        <w:t xml:space="preserve"> </w:t>
      </w:r>
      <w:r>
        <w:t>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>
        <w:rPr>
          <w:spacing w:val="-20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</w:pPr>
      <w:r>
        <w:t>- A rescisão do contrato poderá se dar sob qualquer das formas delineadas no art. 79 da lei federal nº 8.666/93 e suas</w:t>
      </w:r>
      <w:r>
        <w:rPr>
          <w:spacing w:val="-4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>
        <w:rPr>
          <w:spacing w:val="-12"/>
        </w:rPr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>
        <w:rPr>
          <w:spacing w:val="-4"/>
        </w:rPr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</w:pPr>
      <w:r>
        <w:t>- Aplicam-se a este contrato as disposições da lei federal nº 8.666/93 e suas alterações, que regulamenta as licitações e contratações promovidas pela administração</w:t>
      </w:r>
      <w:r>
        <w:rPr>
          <w:spacing w:val="-5"/>
        </w:rPr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C7099C">
        <w:t xml:space="preserve">14.1 – Com fulcro </w:t>
      </w:r>
      <w:r w:rsidRPr="00C7099C">
        <w:rPr>
          <w:color w:val="333333"/>
        </w:rPr>
        <w:t xml:space="preserve">no seu artigo 67, caput, da Lei 8.666/93, a </w:t>
      </w:r>
      <w:r w:rsidRPr="00C7099C">
        <w:t xml:space="preserve">fiscalização </w:t>
      </w:r>
      <w:r w:rsidR="00F35E5A">
        <w:t>deste Contrato ficará a cargo da</w:t>
      </w:r>
      <w:r w:rsidRPr="00C7099C">
        <w:t xml:space="preserve"> Servidor</w:t>
      </w:r>
      <w:r w:rsidR="00F35E5A">
        <w:t>a</w:t>
      </w:r>
      <w:r w:rsidRPr="00C7099C">
        <w:t xml:space="preserve"> </w:t>
      </w:r>
      <w:r w:rsidR="00F35E5A">
        <w:t>Solange Rodrigues de Oliveira</w:t>
      </w:r>
      <w:r w:rsidRPr="00C7099C">
        <w:t>, d</w:t>
      </w:r>
      <w:r w:rsidR="00F35E5A">
        <w:t>a</w:t>
      </w:r>
      <w:bookmarkStart w:id="0" w:name="_GoBack"/>
      <w:bookmarkEnd w:id="0"/>
      <w:r w:rsidRPr="00C7099C">
        <w:t xml:space="preserve"> qual </w:t>
      </w:r>
      <w:r w:rsidRPr="00C7099C">
        <w:rPr>
          <w:color w:val="333333"/>
        </w:rPr>
        <w:t>cuidará da execução do contrato, no estrito atendimento à especificidade do objeto</w:t>
      </w:r>
      <w:r w:rsidRPr="00C7099C">
        <w:rPr>
          <w:color w:val="333333"/>
          <w:spacing w:val="-8"/>
        </w:rPr>
        <w:t xml:space="preserve"> </w:t>
      </w:r>
      <w:r w:rsidRPr="00C7099C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>
        <w:rPr>
          <w:spacing w:val="-3"/>
        </w:rPr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C7099C">
        <w:t>29</w:t>
      </w:r>
      <w:r w:rsidR="00500FE7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9525" t="9525" r="6350" b="635"/>
                      <wp:docPr id="11" name="Group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12" name="Line 306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306E8AD3" id="Group 305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">
                      <v:line id="Line 306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5915" cy="8890"/>
                      <wp:effectExtent l="9525" t="9525" r="10160" b="635"/>
                      <wp:docPr id="9" name="Group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5915" cy="8890"/>
                                <a:chOff x="0" y="0"/>
                                <a:chExt cx="4529" cy="14"/>
                              </a:xfrm>
                            </wpg:grpSpPr>
                            <wps:wsp>
                              <wps:cNvPr id="10" name="Line 304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462070F3" id="Group 303" o:spid="_x0000_s1026" style="width:226.45pt;height:.7pt;mso-position-horizontal-relative:char;mso-position-vertical-relative:line" coordsize="4529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">
                      <v:line id="Line 304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9525" t="9525" r="6350" b="635"/>
                      <wp:docPr id="7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8" name="Line 302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3FA5A24C" id="Group 301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">
                      <v:line id="Line 302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    <w10:anchorlock/>
                    </v:group>
                  </w:pict>
                </mc:Fallback>
              </mc:AlternateContent>
            </w:r>
          </w:p>
          <w:p w:rsidR="00432C47" w:rsidRPr="00432C47" w:rsidRDefault="00432C47" w:rsidP="002965C0">
            <w:pPr>
              <w:pStyle w:val="TableParagraph"/>
              <w:spacing w:before="1"/>
              <w:ind w:left="575" w:right="719"/>
              <w:jc w:val="center"/>
            </w:pPr>
            <w:proofErr w:type="spellStart"/>
            <w:r w:rsidRPr="00432C47">
              <w:t>Luziane</w:t>
            </w:r>
            <w:proofErr w:type="spellEnd"/>
            <w:r w:rsidRPr="00432C47">
              <w:t xml:space="preserve"> Sales Pereira</w:t>
            </w:r>
          </w:p>
          <w:p w:rsidR="00432C47" w:rsidRPr="00432C47" w:rsidRDefault="00432C47" w:rsidP="002965C0">
            <w:pPr>
              <w:pStyle w:val="TableParagraph"/>
              <w:spacing w:before="1"/>
              <w:ind w:left="575" w:right="719"/>
              <w:jc w:val="center"/>
            </w:pPr>
            <w:r w:rsidRPr="00432C47">
              <w:t xml:space="preserve"> CPF n° 059.120.795-89</w:t>
            </w:r>
          </w:p>
          <w:p w:rsidR="004C4DD1" w:rsidRPr="00750509" w:rsidRDefault="00F9571D" w:rsidP="002965C0">
            <w:pPr>
              <w:pStyle w:val="TableParagraph"/>
              <w:spacing w:before="1"/>
              <w:ind w:left="575" w:right="719"/>
              <w:jc w:val="center"/>
            </w:pPr>
            <w:r w:rsidRPr="00432C47">
              <w:t>Contratado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6550" cy="8890"/>
                      <wp:effectExtent l="9525" t="9525" r="9525" b="635"/>
                      <wp:docPr id="5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6550" cy="8890"/>
                                <a:chOff x="0" y="0"/>
                                <a:chExt cx="4530" cy="14"/>
                              </a:xfrm>
                            </wpg:grpSpPr>
                            <wps:wsp>
                              <wps:cNvPr id="6" name="Line 300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568C9BB0" id="Group 299" o:spid="_x0000_s1026" style="width:226.5pt;height:.7pt;mso-position-horizontal-relative:char;mso-position-vertical-relative:line" coordsize="453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">
                      <v:line id="Line 300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C7099C" w:rsidRDefault="00C7099C" w:rsidP="00C7099C">
            <w:pPr>
              <w:pStyle w:val="TableParagraph"/>
              <w:tabs>
                <w:tab w:val="left" w:pos="4685"/>
              </w:tabs>
              <w:ind w:left="1478" w:right="152" w:hanging="2"/>
            </w:pPr>
            <w:r>
              <w:t xml:space="preserve">Solange Rodrigues de Oliveira </w:t>
            </w:r>
          </w:p>
          <w:p w:rsidR="004C4DD1" w:rsidRDefault="00B43DA5" w:rsidP="00C7099C">
            <w:pPr>
              <w:pStyle w:val="TableParagraph"/>
              <w:tabs>
                <w:tab w:val="left" w:pos="4685"/>
              </w:tabs>
              <w:ind w:left="1478" w:right="152" w:hanging="2"/>
              <w:jc w:val="center"/>
            </w:pPr>
            <w:r>
              <w:t>Fiscal do</w:t>
            </w:r>
            <w:r>
              <w:rPr>
                <w:spacing w:val="-3"/>
              </w:rPr>
              <w:t xml:space="preserve"> </w:t>
            </w:r>
            <w:r>
              <w:t>Contrato Contratante</w:t>
            </w:r>
          </w:p>
          <w:p w:rsidR="005450E6" w:rsidRDefault="005450E6">
            <w:pPr>
              <w:pStyle w:val="TableParagraph"/>
              <w:ind w:left="1478" w:right="1569" w:hanging="2"/>
              <w:jc w:val="center"/>
            </w:pP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B0701E">
      <w:pPr>
        <w:spacing w:line="760" w:lineRule="atLeast"/>
        <w:rPr>
          <w:sz w:val="20"/>
        </w:rPr>
      </w:pPr>
    </w:p>
    <w:sectPr w:rsidR="004C4DD1" w:rsidSect="00B0701E">
      <w:pgSz w:w="11910" w:h="16840"/>
      <w:pgMar w:top="1640" w:right="860" w:bottom="440" w:left="1100" w:header="321" w:footer="2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AB2" w:rsidRDefault="00D07AB2">
      <w:r>
        <w:separator/>
      </w:r>
    </w:p>
  </w:endnote>
  <w:endnote w:type="continuationSeparator" w:id="0">
    <w:p w:rsidR="00D07AB2" w:rsidRDefault="00D07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C1795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44" behindDoc="1" locked="0" layoutInCell="1" allowOverlap="1">
              <wp:simplePos x="0" y="0"/>
              <wp:positionH relativeFrom="page">
                <wp:posOffset>6663690</wp:posOffset>
              </wp:positionH>
              <wp:positionV relativeFrom="page">
                <wp:posOffset>10389870</wp:posOffset>
              </wp:positionV>
              <wp:extent cx="203200" cy="194310"/>
              <wp:effectExtent l="0" t="0" r="635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43DA5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35E5A">
                            <w:rPr>
                              <w:rFonts w:ascii="Times New Roman"/>
                              <w:noProof/>
                              <w:sz w:val="24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24.7pt;margin-top:818.1pt;width:16pt;height:15.3pt;z-index:-160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    <v:textbox inset="0,0,0,0">
                <w:txbxContent>
                  <w:p w:rsidR="004C4DD1" w:rsidRDefault="00B43DA5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35E5A">
                      <w:rPr>
                        <w:rFonts w:ascii="Times New Roman"/>
                        <w:noProof/>
                        <w:sz w:val="24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AB2" w:rsidRDefault="00D07AB2">
      <w:r>
        <w:separator/>
      </w:r>
    </w:p>
  </w:footnote>
  <w:footnote w:type="continuationSeparator" w:id="0">
    <w:p w:rsidR="00D07AB2" w:rsidRDefault="00D07A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 wp14:anchorId="0D606997" wp14:editId="46BF913C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7950"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20" behindDoc="1" locked="0" layoutInCell="1" allowOverlap="1">
              <wp:simplePos x="0" y="0"/>
              <wp:positionH relativeFrom="page">
                <wp:posOffset>1642745</wp:posOffset>
              </wp:positionH>
              <wp:positionV relativeFrom="page">
                <wp:posOffset>398780</wp:posOffset>
              </wp:positionV>
              <wp:extent cx="4627880" cy="663575"/>
              <wp:effectExtent l="4445" t="0" r="0" b="444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7880" cy="663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43DA5">
                          <w:pPr>
                            <w:spacing w:before="11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PREFEITURA MUNICIPAL DE RIACHO DE SANTANA</w:t>
                          </w:r>
                        </w:p>
                        <w:p w:rsidR="004C4DD1" w:rsidRDefault="00B43DA5">
                          <w:pPr>
                            <w:spacing w:before="1"/>
                            <w:ind w:left="1700" w:right="2026" w:firstLine="837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ESTADO DA BAHIA CNPJ/MF SOB N.º 14.105.191/0001-60</w:t>
                          </w:r>
                        </w:p>
                        <w:p w:rsidR="004C4DD1" w:rsidRDefault="00B43DA5">
                          <w:pPr>
                            <w:spacing w:before="1"/>
                            <w:ind w:left="341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PRAÇA MONSENHOR TOBIAS, 321, CENTRO, RIACHO DE SANTANA-BA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29.35pt;margin-top:31.4pt;width:364.4pt;height:52.25pt;z-index:-1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    <v:textbox inset="0,0,0,0">
                <w:txbxContent>
                  <w:p w:rsidR="004C4DD1" w:rsidRDefault="00B43DA5">
                    <w:pPr>
                      <w:spacing w:before="11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PREFEITURA MUNICIPAL DE RIACHO DE SANTANA</w:t>
                    </w:r>
                  </w:p>
                  <w:p w:rsidR="004C4DD1" w:rsidRDefault="00B43DA5">
                    <w:pPr>
                      <w:spacing w:before="1"/>
                      <w:ind w:left="1700" w:right="2026" w:firstLine="837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ESTADO DA BAHIA CNPJ/MF SOB N.º 14.105.191/0001-60</w:t>
                    </w:r>
                  </w:p>
                  <w:p w:rsidR="004C4DD1" w:rsidRDefault="00B43DA5">
                    <w:pPr>
                      <w:spacing w:before="1"/>
                      <w:ind w:left="341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PRAÇA MONSENHOR TOBIAS, 321, CENTRO, RIACHO DE SANTANA-BA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D1"/>
    <w:rsid w:val="00034A15"/>
    <w:rsid w:val="00046655"/>
    <w:rsid w:val="000853D9"/>
    <w:rsid w:val="000947EA"/>
    <w:rsid w:val="00117CC6"/>
    <w:rsid w:val="0014194C"/>
    <w:rsid w:val="00226A1F"/>
    <w:rsid w:val="002547FE"/>
    <w:rsid w:val="002965C0"/>
    <w:rsid w:val="002B3E79"/>
    <w:rsid w:val="002C2F8A"/>
    <w:rsid w:val="00300C88"/>
    <w:rsid w:val="00310EF4"/>
    <w:rsid w:val="00312ABA"/>
    <w:rsid w:val="0031432F"/>
    <w:rsid w:val="003C467A"/>
    <w:rsid w:val="003E0791"/>
    <w:rsid w:val="00421CA8"/>
    <w:rsid w:val="00432C47"/>
    <w:rsid w:val="004956F0"/>
    <w:rsid w:val="004A5AF6"/>
    <w:rsid w:val="004C4DD1"/>
    <w:rsid w:val="00500FE7"/>
    <w:rsid w:val="005121B4"/>
    <w:rsid w:val="005450E6"/>
    <w:rsid w:val="00607D9F"/>
    <w:rsid w:val="00624CC6"/>
    <w:rsid w:val="00627BAB"/>
    <w:rsid w:val="006A67CB"/>
    <w:rsid w:val="006C49D4"/>
    <w:rsid w:val="006E191B"/>
    <w:rsid w:val="00750509"/>
    <w:rsid w:val="00751E5C"/>
    <w:rsid w:val="00752539"/>
    <w:rsid w:val="00836D95"/>
    <w:rsid w:val="008402FC"/>
    <w:rsid w:val="00847C85"/>
    <w:rsid w:val="0085351E"/>
    <w:rsid w:val="008D0714"/>
    <w:rsid w:val="00926AE0"/>
    <w:rsid w:val="00962AE2"/>
    <w:rsid w:val="0098037F"/>
    <w:rsid w:val="00980B20"/>
    <w:rsid w:val="009F2A26"/>
    <w:rsid w:val="00A00D45"/>
    <w:rsid w:val="00A41095"/>
    <w:rsid w:val="00A72772"/>
    <w:rsid w:val="00AD1318"/>
    <w:rsid w:val="00B049E9"/>
    <w:rsid w:val="00B0701E"/>
    <w:rsid w:val="00B43DA5"/>
    <w:rsid w:val="00B47D9A"/>
    <w:rsid w:val="00C17950"/>
    <w:rsid w:val="00C7099C"/>
    <w:rsid w:val="00C71AD5"/>
    <w:rsid w:val="00C92571"/>
    <w:rsid w:val="00CF66BC"/>
    <w:rsid w:val="00D07AB2"/>
    <w:rsid w:val="00D85D93"/>
    <w:rsid w:val="00DD6251"/>
    <w:rsid w:val="00DE061C"/>
    <w:rsid w:val="00DE2A6C"/>
    <w:rsid w:val="00E77C83"/>
    <w:rsid w:val="00F20F01"/>
    <w:rsid w:val="00F35E5A"/>
    <w:rsid w:val="00F40293"/>
    <w:rsid w:val="00F4443D"/>
    <w:rsid w:val="00F56DDD"/>
    <w:rsid w:val="00F62067"/>
    <w:rsid w:val="00F9571D"/>
    <w:rsid w:val="00FA5A94"/>
    <w:rsid w:val="00FD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8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3878</Words>
  <Characters>20942</Characters>
  <Application>Microsoft Office Word</Application>
  <DocSecurity>0</DocSecurity>
  <Lines>174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Dno</cp:lastModifiedBy>
  <cp:revision>12</cp:revision>
  <cp:lastPrinted>2019-04-01T14:20:00Z</cp:lastPrinted>
  <dcterms:created xsi:type="dcterms:W3CDTF">2019-03-25T04:35:00Z</dcterms:created>
  <dcterms:modified xsi:type="dcterms:W3CDTF">2019-04-01T14:21:00Z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