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C" w:rsidRPr="00320378" w:rsidRDefault="00784FBC" w:rsidP="0082205C">
      <w:pPr>
        <w:spacing w:after="0"/>
        <w:rPr>
          <w:rFonts w:ascii="Arial" w:hAnsi="Arial" w:cs="Arial"/>
          <w:b/>
          <w:sz w:val="20"/>
          <w:szCs w:val="20"/>
        </w:rPr>
      </w:pP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A65E2" w:rsidRPr="00320378" w:rsidRDefault="003A65E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Pr="00320378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2A8C" w:rsidRPr="00320378" w:rsidRDefault="009831D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>A</w:t>
      </w:r>
      <w:r w:rsidR="00154DCC" w:rsidRPr="00320378">
        <w:rPr>
          <w:rFonts w:ascii="Arial" w:hAnsi="Arial" w:cs="Arial"/>
          <w:b/>
          <w:sz w:val="20"/>
          <w:szCs w:val="20"/>
        </w:rPr>
        <w:t xml:space="preserve">VISO </w:t>
      </w:r>
      <w:r w:rsidR="00477402">
        <w:rPr>
          <w:rFonts w:ascii="Arial" w:hAnsi="Arial" w:cs="Arial"/>
          <w:b/>
          <w:sz w:val="20"/>
          <w:szCs w:val="20"/>
        </w:rPr>
        <w:t xml:space="preserve">DE REVOGAÇÃO DO </w:t>
      </w:r>
      <w:r w:rsidR="00CA15C3" w:rsidRPr="00320378">
        <w:rPr>
          <w:rFonts w:ascii="Arial" w:hAnsi="Arial" w:cs="Arial"/>
          <w:b/>
          <w:sz w:val="20"/>
          <w:szCs w:val="20"/>
        </w:rPr>
        <w:t xml:space="preserve">PREGÃO PRESENCIAL </w:t>
      </w:r>
      <w:r w:rsidR="00DE2A8C" w:rsidRPr="00320378">
        <w:rPr>
          <w:rFonts w:ascii="Arial" w:hAnsi="Arial" w:cs="Arial"/>
          <w:b/>
          <w:sz w:val="20"/>
          <w:szCs w:val="20"/>
        </w:rPr>
        <w:t xml:space="preserve">Nº </w:t>
      </w:r>
      <w:r w:rsidR="00444C2D">
        <w:rPr>
          <w:rFonts w:ascii="Arial" w:hAnsi="Arial" w:cs="Arial"/>
          <w:b/>
          <w:sz w:val="20"/>
          <w:szCs w:val="20"/>
        </w:rPr>
        <w:t>0</w:t>
      </w:r>
      <w:r w:rsidR="00477402">
        <w:rPr>
          <w:rFonts w:ascii="Arial" w:hAnsi="Arial" w:cs="Arial"/>
          <w:b/>
          <w:sz w:val="20"/>
          <w:szCs w:val="20"/>
        </w:rPr>
        <w:t>05</w:t>
      </w:r>
      <w:r w:rsidR="00E449A5">
        <w:rPr>
          <w:rFonts w:ascii="Arial" w:hAnsi="Arial" w:cs="Arial"/>
          <w:b/>
          <w:sz w:val="20"/>
          <w:szCs w:val="20"/>
        </w:rPr>
        <w:t>/</w:t>
      </w:r>
      <w:r w:rsidR="00DE2A8C" w:rsidRPr="00320378">
        <w:rPr>
          <w:rFonts w:ascii="Arial" w:hAnsi="Arial" w:cs="Arial"/>
          <w:b/>
          <w:sz w:val="20"/>
          <w:szCs w:val="20"/>
        </w:rPr>
        <w:t>201</w:t>
      </w:r>
      <w:r w:rsidR="00477402">
        <w:rPr>
          <w:rFonts w:ascii="Arial" w:hAnsi="Arial" w:cs="Arial"/>
          <w:b/>
          <w:sz w:val="20"/>
          <w:szCs w:val="20"/>
        </w:rPr>
        <w:t>9</w:t>
      </w: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04B59" w:rsidRPr="00320378" w:rsidRDefault="00004B5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F650D" w:rsidRPr="00320378" w:rsidRDefault="003F650D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43F42" w:rsidRPr="0038540E" w:rsidRDefault="00CF0F6E" w:rsidP="0038540E">
      <w:pPr>
        <w:pStyle w:val="Corpodetexto"/>
        <w:widowControl w:val="0"/>
        <w:spacing w:line="276" w:lineRule="auto"/>
        <w:ind w:right="-79"/>
        <w:rPr>
          <w:rFonts w:ascii="Arial" w:hAnsi="Arial" w:cs="Arial"/>
          <w:sz w:val="20"/>
        </w:rPr>
      </w:pPr>
      <w:r w:rsidRPr="00320378">
        <w:rPr>
          <w:rStyle w:val="nfase"/>
          <w:rFonts w:ascii="Arial" w:hAnsi="Arial" w:cs="Arial"/>
          <w:b w:val="0"/>
          <w:sz w:val="20"/>
        </w:rPr>
        <w:t>A Pregoeira da P</w:t>
      </w:r>
      <w:r w:rsidR="00DD22E8" w:rsidRPr="00320378">
        <w:rPr>
          <w:rStyle w:val="nfase"/>
          <w:rFonts w:ascii="Arial" w:hAnsi="Arial" w:cs="Arial"/>
          <w:b w:val="0"/>
          <w:sz w:val="20"/>
        </w:rPr>
        <w:t>ref</w:t>
      </w:r>
      <w:r w:rsidR="00004B59" w:rsidRPr="00320378">
        <w:rPr>
          <w:rStyle w:val="nfase"/>
          <w:rFonts w:ascii="Arial" w:hAnsi="Arial" w:cs="Arial"/>
          <w:b w:val="0"/>
          <w:sz w:val="20"/>
        </w:rPr>
        <w:t xml:space="preserve">eitura Municipal de </w:t>
      </w:r>
      <w:r w:rsidR="00DD22E8" w:rsidRPr="00320378">
        <w:rPr>
          <w:rStyle w:val="nfase"/>
          <w:rFonts w:ascii="Arial" w:hAnsi="Arial" w:cs="Arial"/>
          <w:b w:val="0"/>
          <w:sz w:val="20"/>
        </w:rPr>
        <w:t>Riacho de Santana</w:t>
      </w:r>
      <w:r w:rsidR="00004B59" w:rsidRPr="00320378">
        <w:rPr>
          <w:rStyle w:val="nfase"/>
          <w:rFonts w:ascii="Arial" w:hAnsi="Arial" w:cs="Arial"/>
          <w:b w:val="0"/>
          <w:sz w:val="20"/>
        </w:rPr>
        <w:t>, Estado da Bahia</w:t>
      </w:r>
      <w:r w:rsidRPr="00320378">
        <w:rPr>
          <w:rStyle w:val="nfase"/>
          <w:rFonts w:ascii="Arial" w:hAnsi="Arial" w:cs="Arial"/>
          <w:b w:val="0"/>
          <w:sz w:val="20"/>
        </w:rPr>
        <w:t>, com fulcro na Lei 10.520/02 c/c Lei 8.666/9</w:t>
      </w:r>
      <w:r w:rsidR="004F5CF3" w:rsidRPr="00320378">
        <w:rPr>
          <w:rStyle w:val="nfase"/>
          <w:rFonts w:ascii="Arial" w:hAnsi="Arial" w:cs="Arial"/>
          <w:b w:val="0"/>
          <w:sz w:val="20"/>
        </w:rPr>
        <w:t xml:space="preserve">3, torna público </w:t>
      </w:r>
      <w:r w:rsidR="0038540E">
        <w:rPr>
          <w:rStyle w:val="nfase"/>
          <w:rFonts w:ascii="Arial" w:hAnsi="Arial" w:cs="Arial"/>
          <w:b w:val="0"/>
          <w:sz w:val="20"/>
        </w:rPr>
        <w:t xml:space="preserve">para o conhecimento de </w:t>
      </w:r>
      <w:proofErr w:type="gramStart"/>
      <w:r w:rsidR="0038540E">
        <w:rPr>
          <w:rStyle w:val="nfase"/>
          <w:rFonts w:ascii="Arial" w:hAnsi="Arial" w:cs="Arial"/>
          <w:b w:val="0"/>
          <w:sz w:val="20"/>
        </w:rPr>
        <w:t>todos a</w:t>
      </w:r>
      <w:proofErr w:type="gramEnd"/>
      <w:r w:rsidR="0038540E">
        <w:rPr>
          <w:rStyle w:val="nfase"/>
          <w:rFonts w:ascii="Arial" w:hAnsi="Arial" w:cs="Arial"/>
          <w:b w:val="0"/>
          <w:sz w:val="20"/>
        </w:rPr>
        <w:t xml:space="preserve"> revogação de abertura d</w:t>
      </w:r>
      <w:r w:rsidRPr="00320378">
        <w:rPr>
          <w:rStyle w:val="nfase"/>
          <w:rFonts w:ascii="Arial" w:hAnsi="Arial" w:cs="Arial"/>
          <w:b w:val="0"/>
          <w:sz w:val="20"/>
        </w:rPr>
        <w:t xml:space="preserve">o </w:t>
      </w:r>
      <w:r w:rsidR="00A45D18" w:rsidRPr="00320378">
        <w:rPr>
          <w:rStyle w:val="nfase"/>
          <w:rFonts w:ascii="Arial" w:hAnsi="Arial" w:cs="Arial"/>
          <w:sz w:val="20"/>
        </w:rPr>
        <w:t>Pregão Presencial</w:t>
      </w:r>
      <w:r w:rsidR="009831D9" w:rsidRPr="00320378">
        <w:rPr>
          <w:rStyle w:val="nfase"/>
          <w:rFonts w:ascii="Arial" w:hAnsi="Arial" w:cs="Arial"/>
          <w:sz w:val="20"/>
        </w:rPr>
        <w:t xml:space="preserve"> </w:t>
      </w:r>
      <w:r w:rsidRPr="00320378">
        <w:rPr>
          <w:rStyle w:val="nfase"/>
          <w:rFonts w:ascii="Arial" w:hAnsi="Arial" w:cs="Arial"/>
          <w:sz w:val="20"/>
        </w:rPr>
        <w:t xml:space="preserve">n.º </w:t>
      </w:r>
      <w:r w:rsidR="00444C2D">
        <w:rPr>
          <w:rStyle w:val="nfase"/>
          <w:rFonts w:ascii="Arial" w:hAnsi="Arial" w:cs="Arial"/>
          <w:sz w:val="20"/>
        </w:rPr>
        <w:t>0</w:t>
      </w:r>
      <w:r w:rsidR="00477402">
        <w:rPr>
          <w:rStyle w:val="nfase"/>
          <w:rFonts w:ascii="Arial" w:hAnsi="Arial" w:cs="Arial"/>
          <w:sz w:val="20"/>
        </w:rPr>
        <w:t>05</w:t>
      </w:r>
      <w:r w:rsidR="00937109" w:rsidRPr="00320378">
        <w:rPr>
          <w:rStyle w:val="nfase"/>
          <w:rFonts w:ascii="Arial" w:hAnsi="Arial" w:cs="Arial"/>
          <w:sz w:val="20"/>
        </w:rPr>
        <w:t>/201</w:t>
      </w:r>
      <w:r w:rsidR="00477402">
        <w:rPr>
          <w:rStyle w:val="nfase"/>
          <w:rFonts w:ascii="Arial" w:hAnsi="Arial" w:cs="Arial"/>
          <w:sz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</w:rPr>
        <w:t>,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320378" w:rsidRPr="00320378">
        <w:rPr>
          <w:rStyle w:val="nfase"/>
          <w:rFonts w:ascii="Arial" w:hAnsi="Arial" w:cs="Arial"/>
          <w:b w:val="0"/>
          <w:sz w:val="20"/>
        </w:rPr>
        <w:t>objetivando a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477402" w:rsidRPr="00831699">
        <w:rPr>
          <w:rStyle w:val="nfase"/>
          <w:rFonts w:ascii="Arial" w:hAnsi="Arial" w:cs="Arial"/>
          <w:sz w:val="20"/>
        </w:rPr>
        <w:t>contratação de pessoas físicas e jurídicas para prestação de serviços de transporte escolar da rede municipal de ensino do município de Riacho de Santana, com a disponibilização de veículo e condutor</w:t>
      </w:r>
      <w:r w:rsidR="00477402">
        <w:rPr>
          <w:rFonts w:ascii="Arial" w:hAnsi="Arial" w:cs="Arial"/>
          <w:b/>
          <w:sz w:val="20"/>
        </w:rPr>
        <w:t xml:space="preserve">, do tipo menor preço global </w:t>
      </w:r>
      <w:r w:rsidR="00E449A5">
        <w:rPr>
          <w:rFonts w:ascii="Arial" w:hAnsi="Arial" w:cs="Arial"/>
          <w:b/>
          <w:sz w:val="20"/>
        </w:rPr>
        <w:t xml:space="preserve">por </w:t>
      </w:r>
      <w:r w:rsidR="00477402">
        <w:rPr>
          <w:rFonts w:ascii="Arial" w:hAnsi="Arial" w:cs="Arial"/>
          <w:b/>
          <w:sz w:val="20"/>
        </w:rPr>
        <w:t>item/linha</w:t>
      </w:r>
      <w:r w:rsidR="0038540E">
        <w:rPr>
          <w:rFonts w:ascii="Arial" w:hAnsi="Arial" w:cs="Arial"/>
          <w:b/>
          <w:sz w:val="20"/>
        </w:rPr>
        <w:t xml:space="preserve">, </w:t>
      </w:r>
      <w:r w:rsidR="0038540E" w:rsidRPr="0038540E">
        <w:rPr>
          <w:rFonts w:ascii="Arial" w:hAnsi="Arial" w:cs="Arial"/>
          <w:sz w:val="20"/>
        </w:rPr>
        <w:t>publicada no Diário Oficial do Município, página 3, da edição n° 17</w:t>
      </w:r>
      <w:r w:rsidR="00477402">
        <w:rPr>
          <w:rFonts w:ascii="Arial" w:hAnsi="Arial" w:cs="Arial"/>
          <w:sz w:val="20"/>
        </w:rPr>
        <w:t>75</w:t>
      </w:r>
      <w:r w:rsidR="0038540E" w:rsidRPr="0038540E">
        <w:rPr>
          <w:rFonts w:ascii="Arial" w:hAnsi="Arial" w:cs="Arial"/>
          <w:sz w:val="20"/>
        </w:rPr>
        <w:t xml:space="preserve">, ano XIII, data de </w:t>
      </w:r>
      <w:r w:rsidR="00477402">
        <w:rPr>
          <w:rFonts w:ascii="Arial" w:hAnsi="Arial" w:cs="Arial"/>
          <w:sz w:val="20"/>
        </w:rPr>
        <w:t>22</w:t>
      </w:r>
      <w:r w:rsidR="0038540E" w:rsidRPr="0038540E">
        <w:rPr>
          <w:rFonts w:ascii="Arial" w:hAnsi="Arial" w:cs="Arial"/>
          <w:sz w:val="20"/>
        </w:rPr>
        <w:t xml:space="preserve"> de </w:t>
      </w:r>
      <w:r w:rsidR="00477402">
        <w:rPr>
          <w:rFonts w:ascii="Arial" w:hAnsi="Arial" w:cs="Arial"/>
          <w:sz w:val="20"/>
        </w:rPr>
        <w:t>fevereiro</w:t>
      </w:r>
      <w:r w:rsidR="0038540E" w:rsidRPr="0038540E">
        <w:rPr>
          <w:rFonts w:ascii="Arial" w:hAnsi="Arial" w:cs="Arial"/>
          <w:sz w:val="20"/>
        </w:rPr>
        <w:t xml:space="preserve"> de 2019, </w:t>
      </w:r>
      <w:r w:rsidR="00477402">
        <w:rPr>
          <w:rFonts w:ascii="Arial" w:hAnsi="Arial" w:cs="Arial"/>
          <w:sz w:val="20"/>
        </w:rPr>
        <w:t>por interesse da Administração, para fins de adequação da planilha do Edital, para melhor atender o serviço público</w:t>
      </w:r>
      <w:r w:rsidR="0038540E" w:rsidRPr="0038540E">
        <w:rPr>
          <w:rFonts w:ascii="Arial" w:hAnsi="Arial" w:cs="Arial"/>
          <w:sz w:val="20"/>
        </w:rPr>
        <w:t>.</w:t>
      </w:r>
    </w:p>
    <w:p w:rsidR="0038540E" w:rsidRDefault="0038540E" w:rsidP="0038540E">
      <w:pPr>
        <w:pStyle w:val="Corpodetexto"/>
        <w:widowControl w:val="0"/>
        <w:spacing w:line="276" w:lineRule="auto"/>
        <w:ind w:right="-79"/>
        <w:rPr>
          <w:rFonts w:ascii="Arial" w:hAnsi="Arial" w:cs="Arial"/>
          <w:b/>
          <w:sz w:val="20"/>
        </w:rPr>
      </w:pPr>
    </w:p>
    <w:p w:rsidR="0038540E" w:rsidRPr="00320378" w:rsidRDefault="0038540E" w:rsidP="0038540E">
      <w:pPr>
        <w:pStyle w:val="Corpodetexto"/>
        <w:widowControl w:val="0"/>
        <w:spacing w:line="276" w:lineRule="auto"/>
        <w:ind w:right="-79"/>
        <w:rPr>
          <w:rStyle w:val="nfase"/>
          <w:rFonts w:ascii="Arial" w:hAnsi="Arial" w:cs="Arial"/>
          <w:b w:val="0"/>
          <w:sz w:val="20"/>
        </w:rPr>
      </w:pPr>
    </w:p>
    <w:p w:rsidR="00C43F42" w:rsidRPr="00320378" w:rsidRDefault="00C43F42" w:rsidP="00C43F42">
      <w:pPr>
        <w:autoSpaceDE w:val="0"/>
        <w:spacing w:after="0"/>
        <w:rPr>
          <w:rStyle w:val="nfase"/>
          <w:rFonts w:ascii="Arial" w:hAnsi="Arial" w:cs="Arial"/>
          <w:b w:val="0"/>
          <w:sz w:val="20"/>
          <w:szCs w:val="20"/>
        </w:rPr>
      </w:pPr>
    </w:p>
    <w:p w:rsidR="00CF0F6E" w:rsidRPr="00320378" w:rsidRDefault="00CF0F6E" w:rsidP="0082205C">
      <w:pPr>
        <w:autoSpaceDE w:val="0"/>
        <w:spacing w:after="0"/>
        <w:jc w:val="right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Style w:val="nfase"/>
          <w:rFonts w:ascii="Arial" w:hAnsi="Arial" w:cs="Arial"/>
          <w:b w:val="0"/>
          <w:sz w:val="20"/>
          <w:szCs w:val="20"/>
        </w:rPr>
        <w:t>Riacho de Santana</w:t>
      </w:r>
      <w:r w:rsidR="00093A52" w:rsidRPr="00320378">
        <w:rPr>
          <w:rStyle w:val="nfase"/>
          <w:rFonts w:ascii="Arial" w:hAnsi="Arial" w:cs="Arial"/>
          <w:b w:val="0"/>
          <w:sz w:val="20"/>
          <w:szCs w:val="20"/>
        </w:rPr>
        <w:t>-BA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, </w:t>
      </w:r>
      <w:r w:rsidR="00477402">
        <w:rPr>
          <w:rStyle w:val="nfase"/>
          <w:rFonts w:ascii="Arial" w:hAnsi="Arial" w:cs="Arial"/>
          <w:b w:val="0"/>
          <w:sz w:val="20"/>
          <w:szCs w:val="20"/>
        </w:rPr>
        <w:t>26</w:t>
      </w:r>
      <w:r w:rsidR="0013156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04B59" w:rsidRPr="00320378">
        <w:rPr>
          <w:rStyle w:val="nfase"/>
          <w:rFonts w:ascii="Arial" w:hAnsi="Arial" w:cs="Arial"/>
          <w:b w:val="0"/>
          <w:sz w:val="20"/>
          <w:szCs w:val="20"/>
        </w:rPr>
        <w:t>de</w:t>
      </w:r>
      <w:r w:rsidR="00E5067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477402">
        <w:rPr>
          <w:rStyle w:val="nfase"/>
          <w:rFonts w:ascii="Arial" w:hAnsi="Arial" w:cs="Arial"/>
          <w:b w:val="0"/>
          <w:sz w:val="20"/>
          <w:szCs w:val="20"/>
        </w:rPr>
        <w:t>fevereiro</w:t>
      </w:r>
      <w:bookmarkStart w:id="0" w:name="_GoBack"/>
      <w:bookmarkEnd w:id="0"/>
      <w:r w:rsidR="00E449A5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567D7" w:rsidRPr="00320378">
        <w:rPr>
          <w:rStyle w:val="nfase"/>
          <w:rFonts w:ascii="Arial" w:hAnsi="Arial" w:cs="Arial"/>
          <w:b w:val="0"/>
          <w:sz w:val="20"/>
          <w:szCs w:val="20"/>
        </w:rPr>
        <w:t>de 201</w:t>
      </w:r>
      <w:r w:rsidR="00E449A5">
        <w:rPr>
          <w:rStyle w:val="nfase"/>
          <w:rFonts w:ascii="Arial" w:hAnsi="Arial" w:cs="Arial"/>
          <w:b w:val="0"/>
          <w:sz w:val="20"/>
          <w:szCs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>.</w:t>
      </w:r>
    </w:p>
    <w:p w:rsidR="00004B59" w:rsidRPr="00320378" w:rsidRDefault="00004B59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82205C" w:rsidRPr="00320378" w:rsidRDefault="0082205C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41767B" w:rsidRPr="00320378" w:rsidRDefault="00E449A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Isabela Fernandes Sena</w:t>
      </w:r>
    </w:p>
    <w:p w:rsidR="0041767B" w:rsidRPr="00320378" w:rsidRDefault="0041767B" w:rsidP="008220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20378">
        <w:rPr>
          <w:rFonts w:ascii="Arial" w:hAnsi="Arial" w:cs="Arial"/>
          <w:sz w:val="20"/>
          <w:szCs w:val="20"/>
        </w:rPr>
        <w:t>Pregoeira Municipal</w:t>
      </w:r>
    </w:p>
    <w:p w:rsidR="00FC4CA7" w:rsidRPr="00320378" w:rsidRDefault="00FC4CA7" w:rsidP="0082205C">
      <w:pPr>
        <w:spacing w:after="0"/>
        <w:ind w:left="113" w:right="56"/>
        <w:jc w:val="both"/>
        <w:rPr>
          <w:rFonts w:ascii="Arial" w:hAnsi="Arial" w:cs="Arial"/>
          <w:sz w:val="20"/>
          <w:szCs w:val="20"/>
        </w:rPr>
      </w:pPr>
    </w:p>
    <w:sectPr w:rsidR="00FC4CA7" w:rsidRPr="00320378" w:rsidSect="00A76853">
      <w:headerReference w:type="default" r:id="rId7"/>
      <w:pgSz w:w="11906" w:h="16838"/>
      <w:pgMar w:top="1701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0E" w:rsidRDefault="0038540E" w:rsidP="00784FBC">
      <w:pPr>
        <w:spacing w:after="0" w:line="240" w:lineRule="auto"/>
      </w:pPr>
      <w:r>
        <w:separator/>
      </w:r>
    </w:p>
  </w:endnote>
  <w:endnote w:type="continuationSeparator" w:id="0">
    <w:p w:rsidR="0038540E" w:rsidRDefault="0038540E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0E" w:rsidRDefault="0038540E" w:rsidP="00784FBC">
      <w:pPr>
        <w:spacing w:after="0" w:line="240" w:lineRule="auto"/>
      </w:pPr>
      <w:r>
        <w:separator/>
      </w:r>
    </w:p>
  </w:footnote>
  <w:footnote w:type="continuationSeparator" w:id="0">
    <w:p w:rsidR="0038540E" w:rsidRDefault="0038540E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0E" w:rsidRPr="006E3867" w:rsidRDefault="0038540E" w:rsidP="006E3867">
    <w:pPr>
      <w:spacing w:after="0" w:line="346" w:lineRule="exact"/>
      <w:ind w:left="20" w:right="-68"/>
      <w:jc w:val="center"/>
      <w:rPr>
        <w:rFonts w:ascii="Times New Roman" w:eastAsia="Arial" w:hAnsi="Times New Roman" w:cs="Times New Roman"/>
        <w:sz w:val="28"/>
        <w:szCs w:val="28"/>
      </w:rPr>
    </w:pPr>
    <w:r w:rsidRPr="006E38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FE70679" wp14:editId="4CF02BD2">
          <wp:simplePos x="0" y="0"/>
          <wp:positionH relativeFrom="column">
            <wp:posOffset>-496454</wp:posOffset>
          </wp:positionH>
          <wp:positionV relativeFrom="paragraph">
            <wp:posOffset>-128905</wp:posOffset>
          </wp:positionV>
          <wp:extent cx="838200" cy="813435"/>
          <wp:effectExtent l="0" t="0" r="0" b="0"/>
          <wp:wrapNone/>
          <wp:docPr id="2" name="Imagem 2" descr="Descrição: Resultado de imagem para BRASÃO DE RIACHO DE SAN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Resultado de imagem para BRASÃO DE RIACHO DE SAN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" w:hAnsi="Times New Roman" w:cs="Times New Roman"/>
        <w:b/>
        <w:bCs/>
        <w:sz w:val="28"/>
        <w:szCs w:val="28"/>
      </w:rPr>
      <w:t xml:space="preserve"> 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PR</w:t>
    </w:r>
    <w:r w:rsidRPr="006E3867">
      <w:rPr>
        <w:rFonts w:ascii="Times New Roman" w:eastAsia="Arial" w:hAnsi="Times New Roman" w:cs="Times New Roman"/>
        <w:b/>
        <w:bCs/>
        <w:spacing w:val="1"/>
        <w:sz w:val="28"/>
        <w:szCs w:val="28"/>
      </w:rPr>
      <w:t>E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FEIT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U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-25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M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UNICI</w:t>
    </w:r>
    <w:r w:rsidRPr="006E3867">
      <w:rPr>
        <w:rFonts w:ascii="Times New Roman" w:eastAsia="Arial" w:hAnsi="Times New Roman" w:cs="Times New Roman"/>
        <w:b/>
        <w:bCs/>
        <w:spacing w:val="5"/>
        <w:sz w:val="28"/>
        <w:szCs w:val="28"/>
      </w:rPr>
      <w:t>P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L</w:t>
    </w:r>
    <w:r w:rsidRPr="006E3867">
      <w:rPr>
        <w:rFonts w:ascii="Times New Roman" w:eastAsia="Arial" w:hAnsi="Times New Roman" w:cs="Times New Roman"/>
        <w:b/>
        <w:bCs/>
        <w:spacing w:val="-17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I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CH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O</w:t>
    </w:r>
    <w:r w:rsidRPr="006E3867">
      <w:rPr>
        <w:rFonts w:ascii="Times New Roman" w:eastAsia="Arial" w:hAnsi="Times New Roman" w:cs="Times New Roman"/>
        <w:b/>
        <w:bCs/>
        <w:spacing w:val="-13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6"/>
        <w:sz w:val="28"/>
        <w:szCs w:val="28"/>
      </w:rPr>
      <w:t>S</w:t>
    </w:r>
    <w:r w:rsidRPr="006E3867">
      <w:rPr>
        <w:rFonts w:ascii="Times New Roman" w:eastAsia="Arial" w:hAnsi="Times New Roman" w:cs="Times New Roman"/>
        <w:b/>
        <w:bCs/>
        <w:spacing w:val="-7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T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7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</w:p>
  <w:p w:rsidR="0038540E" w:rsidRPr="006E3867" w:rsidRDefault="0038540E" w:rsidP="006E3867">
    <w:pPr>
      <w:spacing w:before="9" w:after="0" w:line="206" w:lineRule="exact"/>
      <w:ind w:right="2055"/>
      <w:jc w:val="center"/>
      <w:rPr>
        <w:rFonts w:ascii="Times New Roman" w:eastAsia="Arial" w:hAnsi="Times New Roman" w:cs="Times New Roman"/>
      </w:rPr>
    </w:pPr>
    <w:r w:rsidRPr="006E3867">
      <w:rPr>
        <w:rFonts w:ascii="Times New Roman" w:eastAsia="Arial" w:hAnsi="Times New Roman" w:cs="Times New Roman"/>
      </w:rPr>
      <w:t xml:space="preserve">                            E</w:t>
    </w:r>
    <w:r w:rsidRPr="006E3867">
      <w:rPr>
        <w:rFonts w:ascii="Times New Roman" w:eastAsia="Arial" w:hAnsi="Times New Roman" w:cs="Times New Roman"/>
        <w:spacing w:val="-3"/>
      </w:rPr>
      <w:t xml:space="preserve"> </w:t>
    </w:r>
    <w:r w:rsidRPr="006E3867">
      <w:rPr>
        <w:rFonts w:ascii="Times New Roman" w:eastAsia="Arial" w:hAnsi="Times New Roman" w:cs="Times New Roman"/>
      </w:rPr>
      <w:t>S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T</w:t>
    </w:r>
    <w:r w:rsidRPr="006E3867">
      <w:rPr>
        <w:rFonts w:ascii="Times New Roman" w:eastAsia="Arial" w:hAnsi="Times New Roman" w:cs="Times New Roman"/>
        <w:spacing w:val="-2"/>
      </w:rPr>
      <w:t xml:space="preserve"> </w:t>
    </w:r>
    <w:r w:rsidRPr="006E3867">
      <w:rPr>
        <w:rFonts w:ascii="Times New Roman" w:eastAsia="Arial" w:hAnsi="Times New Roman" w:cs="Times New Roman"/>
      </w:rPr>
      <w:t>A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D O D A BA H I A</w:t>
    </w:r>
  </w:p>
  <w:p w:rsidR="0038540E" w:rsidRPr="006E3867" w:rsidRDefault="0038540E" w:rsidP="006E386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E3867">
      <w:rPr>
        <w:rFonts w:ascii="Times New Roman" w:eastAsia="Arial" w:hAnsi="Times New Roman" w:cs="Times New Roman"/>
        <w:sz w:val="24"/>
        <w:szCs w:val="24"/>
      </w:rPr>
      <w:t>C</w:t>
    </w:r>
    <w:r w:rsidRPr="006E3867">
      <w:rPr>
        <w:rFonts w:ascii="Times New Roman" w:eastAsia="Arial" w:hAnsi="Times New Roman" w:cs="Times New Roman"/>
        <w:spacing w:val="-1"/>
        <w:sz w:val="24"/>
        <w:szCs w:val="24"/>
      </w:rPr>
      <w:t>N</w:t>
    </w:r>
    <w:r w:rsidRPr="006E3867">
      <w:rPr>
        <w:rFonts w:ascii="Times New Roman" w:eastAsia="Arial" w:hAnsi="Times New Roman" w:cs="Times New Roman"/>
        <w:sz w:val="24"/>
        <w:szCs w:val="24"/>
      </w:rPr>
      <w:t>P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J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-4"/>
        <w:sz w:val="24"/>
        <w:szCs w:val="24"/>
      </w:rPr>
      <w:t>M</w:t>
    </w:r>
    <w:r w:rsidRPr="006E3867">
      <w:rPr>
        <w:rFonts w:ascii="Times New Roman" w:eastAsia="Arial" w:hAnsi="Times New Roman" w:cs="Times New Roman"/>
        <w:sz w:val="24"/>
        <w:szCs w:val="24"/>
      </w:rPr>
      <w:t>F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so</w:t>
    </w:r>
    <w:r w:rsidRPr="006E3867">
      <w:rPr>
        <w:rFonts w:ascii="Times New Roman" w:eastAsia="Arial" w:hAnsi="Times New Roman" w:cs="Times New Roman"/>
        <w:sz w:val="24"/>
        <w:szCs w:val="24"/>
      </w:rPr>
      <w:t>b o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no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 xml:space="preserve"> 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14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105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191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00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0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</w:t>
    </w:r>
    <w:r w:rsidRPr="006E3867">
      <w:rPr>
        <w:rFonts w:ascii="Times New Roman" w:eastAsia="Arial" w:hAnsi="Times New Roman" w:cs="Times New Roman"/>
        <w:sz w:val="24"/>
        <w:szCs w:val="24"/>
      </w:rPr>
      <w:t>-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60</w:t>
    </w:r>
  </w:p>
  <w:p w:rsidR="0038540E" w:rsidRPr="006E3867" w:rsidRDefault="0038540E" w:rsidP="006E3867">
    <w:pPr>
      <w:spacing w:after="0"/>
      <w:ind w:left="851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                    </w:t>
    </w:r>
    <w:r w:rsidRPr="006E3867">
      <w:rPr>
        <w:rFonts w:ascii="Times New Roman" w:hAnsi="Times New Roman" w:cs="Times New Roman"/>
        <w:sz w:val="18"/>
        <w:szCs w:val="20"/>
      </w:rPr>
      <w:t>PRAÇA MONSENHOR TOBIAS, 321, CENTRO, RIACHO DE SANTANA-BA.</w:t>
    </w:r>
  </w:p>
  <w:p w:rsidR="0038540E" w:rsidRPr="00F11675" w:rsidRDefault="0038540E" w:rsidP="00004B59">
    <w:pPr>
      <w:spacing w:after="0"/>
      <w:rPr>
        <w:rFonts w:ascii="Arial" w:hAnsi="Arial" w:cs="Arial"/>
        <w:b/>
        <w:sz w:val="18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1"/>
    <w:rsid w:val="00004B59"/>
    <w:rsid w:val="000356BC"/>
    <w:rsid w:val="00041DF1"/>
    <w:rsid w:val="00043B32"/>
    <w:rsid w:val="000567D7"/>
    <w:rsid w:val="00093A52"/>
    <w:rsid w:val="000A71F7"/>
    <w:rsid w:val="000B0B9E"/>
    <w:rsid w:val="000D179A"/>
    <w:rsid w:val="000D7962"/>
    <w:rsid w:val="000E1B0B"/>
    <w:rsid w:val="000E47D6"/>
    <w:rsid w:val="001006BA"/>
    <w:rsid w:val="00114A5D"/>
    <w:rsid w:val="0013156A"/>
    <w:rsid w:val="00142B84"/>
    <w:rsid w:val="00143098"/>
    <w:rsid w:val="00154DCC"/>
    <w:rsid w:val="001C21B6"/>
    <w:rsid w:val="001D6B59"/>
    <w:rsid w:val="001F2723"/>
    <w:rsid w:val="002305E7"/>
    <w:rsid w:val="00234DC1"/>
    <w:rsid w:val="0023630A"/>
    <w:rsid w:val="002453A4"/>
    <w:rsid w:val="00245648"/>
    <w:rsid w:val="00245E82"/>
    <w:rsid w:val="00254B96"/>
    <w:rsid w:val="00264890"/>
    <w:rsid w:val="00293723"/>
    <w:rsid w:val="002B46C6"/>
    <w:rsid w:val="002D3101"/>
    <w:rsid w:val="002E0470"/>
    <w:rsid w:val="00320378"/>
    <w:rsid w:val="00341B90"/>
    <w:rsid w:val="00342AA4"/>
    <w:rsid w:val="0037323C"/>
    <w:rsid w:val="0038540E"/>
    <w:rsid w:val="003A65E2"/>
    <w:rsid w:val="003C5DAD"/>
    <w:rsid w:val="003D3ACB"/>
    <w:rsid w:val="003F345D"/>
    <w:rsid w:val="003F650D"/>
    <w:rsid w:val="0041767B"/>
    <w:rsid w:val="00421412"/>
    <w:rsid w:val="00423D4B"/>
    <w:rsid w:val="00424434"/>
    <w:rsid w:val="00444C2D"/>
    <w:rsid w:val="00470714"/>
    <w:rsid w:val="00477402"/>
    <w:rsid w:val="004B007E"/>
    <w:rsid w:val="004C09F5"/>
    <w:rsid w:val="004C3ABA"/>
    <w:rsid w:val="004C6F67"/>
    <w:rsid w:val="004F5CF3"/>
    <w:rsid w:val="00517F9B"/>
    <w:rsid w:val="00536DE7"/>
    <w:rsid w:val="00544C63"/>
    <w:rsid w:val="00555264"/>
    <w:rsid w:val="00582E89"/>
    <w:rsid w:val="005B06E2"/>
    <w:rsid w:val="005D29DB"/>
    <w:rsid w:val="005E3D06"/>
    <w:rsid w:val="005E4FE9"/>
    <w:rsid w:val="005F0BC9"/>
    <w:rsid w:val="0060156A"/>
    <w:rsid w:val="00627C5A"/>
    <w:rsid w:val="00661CDA"/>
    <w:rsid w:val="006A183C"/>
    <w:rsid w:val="006A3AC4"/>
    <w:rsid w:val="006C6D02"/>
    <w:rsid w:val="006D69B1"/>
    <w:rsid w:val="006E3867"/>
    <w:rsid w:val="007300D9"/>
    <w:rsid w:val="00732F77"/>
    <w:rsid w:val="00736F82"/>
    <w:rsid w:val="00744EAA"/>
    <w:rsid w:val="007564FE"/>
    <w:rsid w:val="00784FBC"/>
    <w:rsid w:val="0079727D"/>
    <w:rsid w:val="007B4FCE"/>
    <w:rsid w:val="007D07ED"/>
    <w:rsid w:val="007D1908"/>
    <w:rsid w:val="007D42F0"/>
    <w:rsid w:val="007F34DB"/>
    <w:rsid w:val="008134FF"/>
    <w:rsid w:val="008165D7"/>
    <w:rsid w:val="0082205C"/>
    <w:rsid w:val="0083473E"/>
    <w:rsid w:val="00841001"/>
    <w:rsid w:val="00854E9B"/>
    <w:rsid w:val="00862C64"/>
    <w:rsid w:val="008639D1"/>
    <w:rsid w:val="008D71FD"/>
    <w:rsid w:val="008F3E59"/>
    <w:rsid w:val="0091684C"/>
    <w:rsid w:val="00937109"/>
    <w:rsid w:val="009517EA"/>
    <w:rsid w:val="0095737F"/>
    <w:rsid w:val="00974AFF"/>
    <w:rsid w:val="009831D9"/>
    <w:rsid w:val="00986CB7"/>
    <w:rsid w:val="0099490D"/>
    <w:rsid w:val="009A451E"/>
    <w:rsid w:val="00A04497"/>
    <w:rsid w:val="00A07314"/>
    <w:rsid w:val="00A12ABF"/>
    <w:rsid w:val="00A23BB5"/>
    <w:rsid w:val="00A44CB0"/>
    <w:rsid w:val="00A45D18"/>
    <w:rsid w:val="00A51E47"/>
    <w:rsid w:val="00A76853"/>
    <w:rsid w:val="00AA0FBA"/>
    <w:rsid w:val="00AA5875"/>
    <w:rsid w:val="00AB1618"/>
    <w:rsid w:val="00AD1E9E"/>
    <w:rsid w:val="00AF16D7"/>
    <w:rsid w:val="00B1315E"/>
    <w:rsid w:val="00B25D71"/>
    <w:rsid w:val="00B4318F"/>
    <w:rsid w:val="00B51044"/>
    <w:rsid w:val="00B65D60"/>
    <w:rsid w:val="00B8191D"/>
    <w:rsid w:val="00BE617D"/>
    <w:rsid w:val="00C01805"/>
    <w:rsid w:val="00C43F42"/>
    <w:rsid w:val="00C44A3E"/>
    <w:rsid w:val="00C5163F"/>
    <w:rsid w:val="00C61B96"/>
    <w:rsid w:val="00C66085"/>
    <w:rsid w:val="00C67D14"/>
    <w:rsid w:val="00C7045E"/>
    <w:rsid w:val="00C73012"/>
    <w:rsid w:val="00CA15C3"/>
    <w:rsid w:val="00CC4DA7"/>
    <w:rsid w:val="00CC6C3B"/>
    <w:rsid w:val="00CD6426"/>
    <w:rsid w:val="00CE7B6E"/>
    <w:rsid w:val="00CF0F6E"/>
    <w:rsid w:val="00D50647"/>
    <w:rsid w:val="00DD22E8"/>
    <w:rsid w:val="00DE2A8C"/>
    <w:rsid w:val="00DE5705"/>
    <w:rsid w:val="00DF5938"/>
    <w:rsid w:val="00E1298B"/>
    <w:rsid w:val="00E279F3"/>
    <w:rsid w:val="00E33FE7"/>
    <w:rsid w:val="00E423BF"/>
    <w:rsid w:val="00E449A5"/>
    <w:rsid w:val="00E5067A"/>
    <w:rsid w:val="00E52FE2"/>
    <w:rsid w:val="00E8186C"/>
    <w:rsid w:val="00EA0858"/>
    <w:rsid w:val="00EB1434"/>
    <w:rsid w:val="00EB35F0"/>
    <w:rsid w:val="00EB5B4B"/>
    <w:rsid w:val="00EB7EB1"/>
    <w:rsid w:val="00ED4A97"/>
    <w:rsid w:val="00EE525A"/>
    <w:rsid w:val="00F11675"/>
    <w:rsid w:val="00F15140"/>
    <w:rsid w:val="00F601A6"/>
    <w:rsid w:val="00F90B44"/>
    <w:rsid w:val="00F9562D"/>
    <w:rsid w:val="00FB67B2"/>
    <w:rsid w:val="00FC4CA7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</dc:creator>
  <cp:lastModifiedBy>DONO</cp:lastModifiedBy>
  <cp:revision>2</cp:revision>
  <cp:lastPrinted>2018-09-19T12:41:00Z</cp:lastPrinted>
  <dcterms:created xsi:type="dcterms:W3CDTF">2019-02-26T11:45:00Z</dcterms:created>
  <dcterms:modified xsi:type="dcterms:W3CDTF">2019-02-26T11:45:00Z</dcterms:modified>
</cp:coreProperties>
</file>